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D6358E">
      <w:pPr>
        <w:pStyle w:val="105"/>
        <w:tabs>
          <w:tab w:val="left" w:pos="5808"/>
          <w:tab w:val="right" w:pos="9639"/>
        </w:tabs>
        <w:spacing w:after="0"/>
        <w:jc w:val="center"/>
        <w:rPr>
          <w:rFonts w:hint="default"/>
          <w:b/>
          <w:i/>
          <w:sz w:val="28"/>
          <w:lang w:val="en-US" w:eastAsia="zh-CN"/>
        </w:rPr>
      </w:pPr>
      <w:r>
        <w:rPr>
          <w:b/>
          <w:sz w:val="24"/>
        </w:rPr>
        <w:t>3GPP TSG-RAN4 Meeting #1</w:t>
      </w:r>
      <w:r>
        <w:rPr>
          <w:rFonts w:hint="eastAsia"/>
          <w:b/>
          <w:sz w:val="24"/>
          <w:lang w:val="en-US" w:eastAsia="zh-CN"/>
        </w:rPr>
        <w:t>17</w:t>
      </w:r>
      <w:r>
        <w:rPr>
          <w:b/>
          <w:sz w:val="24"/>
        </w:rPr>
        <w:t xml:space="preserve">          </w:t>
      </w:r>
      <w:r>
        <w:rPr>
          <w:b/>
          <w:i/>
          <w:sz w:val="28"/>
        </w:rPr>
        <w:tab/>
      </w:r>
      <w:r>
        <w:rPr>
          <w:b/>
          <w:i/>
          <w:sz w:val="28"/>
        </w:rPr>
        <w:tab/>
      </w:r>
      <w:r>
        <w:rPr>
          <w:b/>
          <w:i/>
          <w:color w:val="000000"/>
          <w:sz w:val="28"/>
          <w:szCs w:val="28"/>
        </w:rPr>
        <w:t>R4-2</w:t>
      </w:r>
      <w:r>
        <w:rPr>
          <w:rFonts w:hint="eastAsia"/>
          <w:b/>
          <w:i/>
          <w:color w:val="000000"/>
          <w:sz w:val="28"/>
          <w:szCs w:val="28"/>
          <w:lang w:val="en-US" w:eastAsia="zh-CN"/>
        </w:rPr>
        <w:t>522778</w:t>
      </w:r>
    </w:p>
    <w:p w14:paraId="6DC292D6">
      <w:pPr>
        <w:pStyle w:val="45"/>
        <w:tabs>
          <w:tab w:val="right" w:pos="9639"/>
        </w:tabs>
        <w:rPr>
          <w:sz w:val="24"/>
          <w:highlight w:val="none"/>
        </w:rPr>
      </w:pPr>
      <w:r>
        <w:rPr>
          <w:rFonts w:ascii="Arial" w:hAnsi="Arial" w:eastAsia="宋体" w:cs="Arial"/>
          <w:b/>
          <w:sz w:val="24"/>
          <w:szCs w:val="24"/>
          <w:highlight w:val="none"/>
          <w:lang w:eastAsia="zh-CN"/>
        </w:rPr>
        <w:t>Dallas, USA, Nov. 17-21</w:t>
      </w:r>
      <w:r>
        <w:rPr>
          <w:rFonts w:hint="default" w:ascii="Arial" w:hAnsi="Arial" w:eastAsia="宋体" w:cs="Times New Roman"/>
          <w:b/>
          <w:sz w:val="24"/>
          <w:highlight w:val="none"/>
          <w:lang w:val="en-GB" w:eastAsia="zh-CN" w:bidi="ar-SA"/>
        </w:rPr>
        <w:t>,</w:t>
      </w:r>
      <w:r>
        <w:rPr>
          <w:rFonts w:hint="default" w:ascii="Times New Roman" w:hAnsi="Times New Roman" w:cs="Times New Roman"/>
          <w:b/>
          <w:bCs/>
          <w:sz w:val="24"/>
          <w:highlight w:val="none"/>
        </w:rPr>
        <w:t xml:space="preserve"> </w:t>
      </w:r>
      <w:r>
        <w:rPr>
          <w:rFonts w:hint="eastAsia"/>
          <w:b/>
          <w:bCs/>
          <w:sz w:val="24"/>
          <w:highlight w:val="none"/>
        </w:rPr>
        <w:t>2025</w:t>
      </w:r>
      <w:r>
        <w:rPr>
          <w:sz w:val="24"/>
          <w:highlight w:val="none"/>
        </w:rPr>
        <w:t xml:space="preserve">        </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D77581C">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9083BAD">
            <w:pPr>
              <w:pStyle w:val="105"/>
              <w:spacing w:after="0"/>
              <w:jc w:val="right"/>
              <w:rPr>
                <w:i/>
                <w:lang w:val="en-US" w:eastAsia="zh-CN"/>
              </w:rPr>
            </w:pPr>
            <w:r>
              <w:rPr>
                <w:i/>
                <w:sz w:val="14"/>
              </w:rPr>
              <w:t>CR-Form-v12.</w:t>
            </w:r>
            <w:r>
              <w:rPr>
                <w:rFonts w:hint="eastAsia"/>
                <w:i/>
                <w:sz w:val="14"/>
                <w:lang w:val="en-US" w:eastAsia="zh-CN"/>
              </w:rPr>
              <w:t>3</w:t>
            </w:r>
          </w:p>
        </w:tc>
      </w:tr>
      <w:tr w14:paraId="37FA5EF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46B1D9">
            <w:pPr>
              <w:pStyle w:val="105"/>
              <w:spacing w:after="0"/>
              <w:jc w:val="center"/>
            </w:pPr>
            <w:r>
              <w:rPr>
                <w:b/>
                <w:sz w:val="32"/>
              </w:rPr>
              <w:t>CHANGE REQUEST</w:t>
            </w:r>
          </w:p>
        </w:tc>
      </w:tr>
      <w:tr w14:paraId="6FCF52E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0D3815E">
            <w:pPr>
              <w:pStyle w:val="105"/>
              <w:spacing w:after="0"/>
              <w:rPr>
                <w:sz w:val="8"/>
                <w:szCs w:val="8"/>
              </w:rPr>
            </w:pPr>
          </w:p>
        </w:tc>
      </w:tr>
      <w:tr w14:paraId="54018EDC">
        <w:tc>
          <w:tcPr>
            <w:tcW w:w="142" w:type="dxa"/>
            <w:tcBorders>
              <w:left w:val="single" w:color="auto" w:sz="4" w:space="0"/>
            </w:tcBorders>
          </w:tcPr>
          <w:p w14:paraId="17A9B018">
            <w:pPr>
              <w:pStyle w:val="105"/>
              <w:spacing w:after="0"/>
              <w:jc w:val="right"/>
            </w:pPr>
          </w:p>
        </w:tc>
        <w:tc>
          <w:tcPr>
            <w:tcW w:w="1559" w:type="dxa"/>
            <w:shd w:val="pct30" w:color="FFFF00" w:fill="auto"/>
          </w:tcPr>
          <w:p w14:paraId="1ED6FD5A">
            <w:pPr>
              <w:pStyle w:val="105"/>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14:paraId="7DD42FC5">
            <w:pPr>
              <w:pStyle w:val="105"/>
              <w:spacing w:after="0"/>
              <w:jc w:val="center"/>
            </w:pPr>
            <w:r>
              <w:rPr>
                <w:b/>
                <w:sz w:val="28"/>
              </w:rPr>
              <w:t>CR</w:t>
            </w:r>
          </w:p>
        </w:tc>
        <w:tc>
          <w:tcPr>
            <w:tcW w:w="1276" w:type="dxa"/>
            <w:shd w:val="pct30" w:color="FFFF00" w:fill="auto"/>
          </w:tcPr>
          <w:p w14:paraId="3C41DCC5">
            <w:pPr>
              <w:pStyle w:val="105"/>
              <w:spacing w:after="0"/>
              <w:rPr>
                <w:rFonts w:hint="default" w:eastAsia="宋体"/>
                <w:b/>
                <w:bCs/>
                <w:sz w:val="28"/>
                <w:szCs w:val="28"/>
                <w:lang w:val="en-US" w:eastAsia="zh-CN"/>
              </w:rPr>
            </w:pPr>
            <w:r>
              <w:rPr>
                <w:rFonts w:hint="eastAsia"/>
                <w:b/>
                <w:bCs/>
                <w:sz w:val="28"/>
                <w:szCs w:val="28"/>
                <w:lang w:val="en-US" w:eastAsia="zh-CN"/>
              </w:rPr>
              <w:t>draftCR</w:t>
            </w:r>
          </w:p>
        </w:tc>
        <w:tc>
          <w:tcPr>
            <w:tcW w:w="709" w:type="dxa"/>
          </w:tcPr>
          <w:p w14:paraId="594F0FE2">
            <w:pPr>
              <w:pStyle w:val="105"/>
              <w:tabs>
                <w:tab w:val="right" w:pos="625"/>
              </w:tabs>
              <w:spacing w:after="0"/>
              <w:jc w:val="center"/>
            </w:pPr>
            <w:r>
              <w:rPr>
                <w:b/>
                <w:bCs/>
                <w:sz w:val="28"/>
              </w:rPr>
              <w:t>rev</w:t>
            </w:r>
          </w:p>
        </w:tc>
        <w:tc>
          <w:tcPr>
            <w:tcW w:w="992" w:type="dxa"/>
            <w:shd w:val="pct30" w:color="FFFF00" w:fill="auto"/>
          </w:tcPr>
          <w:p w14:paraId="54FBCFC8">
            <w:pPr>
              <w:pStyle w:val="105"/>
              <w:spacing w:after="0"/>
              <w:jc w:val="center"/>
              <w:rPr>
                <w:b/>
                <w:bCs/>
                <w:sz w:val="28"/>
                <w:szCs w:val="28"/>
              </w:rPr>
            </w:pPr>
          </w:p>
        </w:tc>
        <w:tc>
          <w:tcPr>
            <w:tcW w:w="2410" w:type="dxa"/>
          </w:tcPr>
          <w:p w14:paraId="1A862AA5">
            <w:pPr>
              <w:pStyle w:val="105"/>
              <w:tabs>
                <w:tab w:val="right" w:pos="1825"/>
              </w:tabs>
              <w:spacing w:after="0"/>
              <w:jc w:val="center"/>
            </w:pPr>
            <w:r>
              <w:rPr>
                <w:b/>
                <w:sz w:val="28"/>
                <w:szCs w:val="28"/>
              </w:rPr>
              <w:t>Current version:</w:t>
            </w:r>
          </w:p>
        </w:tc>
        <w:tc>
          <w:tcPr>
            <w:tcW w:w="1701" w:type="dxa"/>
            <w:shd w:val="pct30" w:color="FFFF00" w:fill="auto"/>
          </w:tcPr>
          <w:p w14:paraId="37911E16">
            <w:pPr>
              <w:pStyle w:val="105"/>
              <w:spacing w:after="0"/>
              <w:jc w:val="center"/>
              <w:rPr>
                <w:b/>
                <w:bCs/>
                <w:sz w:val="28"/>
                <w:szCs w:val="28"/>
              </w:rPr>
            </w:pPr>
            <w:r>
              <w:rPr>
                <w:b/>
                <w:bCs/>
                <w:sz w:val="28"/>
                <w:szCs w:val="28"/>
                <w:highlight w:val="none"/>
              </w:rPr>
              <w:t>1</w:t>
            </w:r>
            <w:r>
              <w:rPr>
                <w:rFonts w:hint="eastAsia"/>
                <w:b/>
                <w:bCs/>
                <w:sz w:val="28"/>
                <w:szCs w:val="28"/>
                <w:highlight w:val="none"/>
                <w:lang w:val="en-US" w:eastAsia="zh-CN"/>
              </w:rPr>
              <w:t>9</w:t>
            </w:r>
            <w:r>
              <w:rPr>
                <w:b/>
                <w:bCs/>
                <w:sz w:val="28"/>
                <w:szCs w:val="28"/>
                <w:highlight w:val="none"/>
              </w:rPr>
              <w:t>.</w:t>
            </w:r>
            <w:r>
              <w:rPr>
                <w:rFonts w:hint="eastAsia"/>
                <w:b/>
                <w:bCs/>
                <w:sz w:val="28"/>
                <w:szCs w:val="28"/>
                <w:highlight w:val="none"/>
                <w:lang w:val="en-US" w:eastAsia="zh-CN"/>
              </w:rPr>
              <w:t>2</w:t>
            </w:r>
            <w:r>
              <w:rPr>
                <w:b/>
                <w:bCs/>
                <w:sz w:val="28"/>
                <w:szCs w:val="28"/>
                <w:highlight w:val="none"/>
              </w:rPr>
              <w:t>.0</w:t>
            </w:r>
          </w:p>
        </w:tc>
        <w:tc>
          <w:tcPr>
            <w:tcW w:w="143" w:type="dxa"/>
            <w:tcBorders>
              <w:right w:val="single" w:color="auto" w:sz="4" w:space="0"/>
            </w:tcBorders>
          </w:tcPr>
          <w:p w14:paraId="3780186A">
            <w:pPr>
              <w:pStyle w:val="105"/>
              <w:spacing w:after="0"/>
            </w:pPr>
          </w:p>
        </w:tc>
      </w:tr>
      <w:tr w14:paraId="7F3CC08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36153DA">
            <w:pPr>
              <w:pStyle w:val="105"/>
              <w:spacing w:after="0"/>
            </w:pPr>
          </w:p>
        </w:tc>
      </w:tr>
      <w:tr w14:paraId="19013157">
        <w:tblPrEx>
          <w:tblCellMar>
            <w:top w:w="0" w:type="dxa"/>
            <w:left w:w="42" w:type="dxa"/>
            <w:bottom w:w="0" w:type="dxa"/>
            <w:right w:w="42" w:type="dxa"/>
          </w:tblCellMar>
        </w:tblPrEx>
        <w:tc>
          <w:tcPr>
            <w:tcW w:w="9641" w:type="dxa"/>
            <w:gridSpan w:val="9"/>
            <w:tcBorders>
              <w:top w:val="single" w:color="auto" w:sz="4" w:space="0"/>
            </w:tcBorders>
          </w:tcPr>
          <w:p w14:paraId="18F6D465">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14:paraId="526050BC">
        <w:tblPrEx>
          <w:tblCellMar>
            <w:top w:w="0" w:type="dxa"/>
            <w:left w:w="42" w:type="dxa"/>
            <w:bottom w:w="0" w:type="dxa"/>
            <w:right w:w="42" w:type="dxa"/>
          </w:tblCellMar>
        </w:tblPrEx>
        <w:tc>
          <w:tcPr>
            <w:tcW w:w="9641" w:type="dxa"/>
            <w:gridSpan w:val="9"/>
          </w:tcPr>
          <w:p w14:paraId="04A04829">
            <w:pPr>
              <w:pStyle w:val="105"/>
              <w:spacing w:after="0"/>
              <w:rPr>
                <w:sz w:val="8"/>
                <w:szCs w:val="8"/>
              </w:rPr>
            </w:pPr>
          </w:p>
        </w:tc>
      </w:tr>
    </w:tbl>
    <w:p w14:paraId="1A8604FE">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8860912">
        <w:tblPrEx>
          <w:tblCellMar>
            <w:top w:w="0" w:type="dxa"/>
            <w:left w:w="42" w:type="dxa"/>
            <w:bottom w:w="0" w:type="dxa"/>
            <w:right w:w="42" w:type="dxa"/>
          </w:tblCellMar>
        </w:tblPrEx>
        <w:tc>
          <w:tcPr>
            <w:tcW w:w="2835" w:type="dxa"/>
          </w:tcPr>
          <w:p w14:paraId="5DF21832">
            <w:pPr>
              <w:pStyle w:val="105"/>
              <w:tabs>
                <w:tab w:val="right" w:pos="2751"/>
              </w:tabs>
              <w:spacing w:after="0"/>
              <w:rPr>
                <w:b/>
                <w:i/>
              </w:rPr>
            </w:pPr>
            <w:r>
              <w:rPr>
                <w:b/>
                <w:i/>
              </w:rPr>
              <w:t>Proposed change affects:</w:t>
            </w:r>
          </w:p>
        </w:tc>
        <w:tc>
          <w:tcPr>
            <w:tcW w:w="1418" w:type="dxa"/>
          </w:tcPr>
          <w:p w14:paraId="000FA7AF">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9C7443C">
            <w:pPr>
              <w:pStyle w:val="105"/>
              <w:spacing w:after="0"/>
              <w:jc w:val="center"/>
              <w:rPr>
                <w:b/>
                <w:caps/>
              </w:rPr>
            </w:pPr>
          </w:p>
        </w:tc>
        <w:tc>
          <w:tcPr>
            <w:tcW w:w="709" w:type="dxa"/>
            <w:tcBorders>
              <w:left w:val="single" w:color="auto" w:sz="4" w:space="0"/>
            </w:tcBorders>
          </w:tcPr>
          <w:p w14:paraId="473EF6CF">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A2EEA4C">
            <w:pPr>
              <w:pStyle w:val="105"/>
              <w:spacing w:after="0"/>
              <w:jc w:val="center"/>
              <w:rPr>
                <w:b/>
                <w:caps/>
              </w:rPr>
            </w:pPr>
            <w:r>
              <w:rPr>
                <w:b/>
                <w:caps/>
              </w:rPr>
              <w:t>x</w:t>
            </w:r>
          </w:p>
        </w:tc>
        <w:tc>
          <w:tcPr>
            <w:tcW w:w="2126" w:type="dxa"/>
          </w:tcPr>
          <w:p w14:paraId="0B71CFC9">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5041C4">
            <w:pPr>
              <w:pStyle w:val="105"/>
              <w:spacing w:after="0"/>
              <w:jc w:val="center"/>
              <w:rPr>
                <w:b/>
                <w:caps/>
              </w:rPr>
            </w:pPr>
          </w:p>
        </w:tc>
        <w:tc>
          <w:tcPr>
            <w:tcW w:w="1418" w:type="dxa"/>
            <w:tcBorders>
              <w:left w:val="nil"/>
            </w:tcBorders>
          </w:tcPr>
          <w:p w14:paraId="108DE16A">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E2B042A">
            <w:pPr>
              <w:pStyle w:val="105"/>
              <w:spacing w:after="0"/>
              <w:jc w:val="center"/>
              <w:rPr>
                <w:b/>
                <w:bCs/>
                <w:caps/>
              </w:rPr>
            </w:pPr>
          </w:p>
        </w:tc>
      </w:tr>
    </w:tbl>
    <w:p w14:paraId="33ECEA6D">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F3A1DE2">
        <w:tblPrEx>
          <w:tblCellMar>
            <w:top w:w="0" w:type="dxa"/>
            <w:left w:w="42" w:type="dxa"/>
            <w:bottom w:w="0" w:type="dxa"/>
            <w:right w:w="42" w:type="dxa"/>
          </w:tblCellMar>
        </w:tblPrEx>
        <w:tc>
          <w:tcPr>
            <w:tcW w:w="9640" w:type="dxa"/>
            <w:gridSpan w:val="11"/>
          </w:tcPr>
          <w:p w14:paraId="457970B1">
            <w:pPr>
              <w:pStyle w:val="105"/>
              <w:spacing w:after="0"/>
              <w:rPr>
                <w:sz w:val="8"/>
                <w:szCs w:val="8"/>
              </w:rPr>
            </w:pPr>
          </w:p>
        </w:tc>
      </w:tr>
      <w:tr w14:paraId="00398F50">
        <w:tblPrEx>
          <w:tblCellMar>
            <w:top w:w="0" w:type="dxa"/>
            <w:left w:w="42" w:type="dxa"/>
            <w:bottom w:w="0" w:type="dxa"/>
            <w:right w:w="42" w:type="dxa"/>
          </w:tblCellMar>
        </w:tblPrEx>
        <w:trPr>
          <w:trHeight w:val="232" w:hRule="atLeast"/>
        </w:trPr>
        <w:tc>
          <w:tcPr>
            <w:tcW w:w="1843" w:type="dxa"/>
            <w:tcBorders>
              <w:top w:val="single" w:color="auto" w:sz="4" w:space="0"/>
              <w:left w:val="single" w:color="auto" w:sz="4" w:space="0"/>
            </w:tcBorders>
          </w:tcPr>
          <w:p w14:paraId="7FC63B58">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E8E2F8E">
            <w:pPr>
              <w:pStyle w:val="105"/>
              <w:spacing w:after="0"/>
              <w:ind w:left="100"/>
              <w:rPr>
                <w:rFonts w:hint="default" w:eastAsia="宋体"/>
                <w:lang w:val="en-US" w:eastAsia="zh-CN"/>
              </w:rPr>
            </w:pPr>
            <w:r>
              <w:rPr>
                <w:rFonts w:hint="eastAsia"/>
                <w:kern w:val="2"/>
                <w:sz w:val="20"/>
                <w:szCs w:val="20"/>
                <w:lang w:val="en-US" w:eastAsia="zh-CN"/>
              </w:rPr>
              <w:t xml:space="preserve">DraftCR on TC </w:t>
            </w:r>
            <w:r>
              <w:rPr>
                <w:lang w:eastAsia="ko-KR"/>
              </w:rPr>
              <w:t>Event-2, FR1, Inter-cell SSB based, no window time based, mode-A</w:t>
            </w:r>
            <w:r>
              <w:rPr>
                <w:rFonts w:hint="eastAsia"/>
                <w:kern w:val="2"/>
                <w:sz w:val="20"/>
                <w:szCs w:val="20"/>
                <w:lang w:val="en-US" w:eastAsia="zh-CN"/>
              </w:rPr>
              <w:t xml:space="preserve"> (TC5)</w:t>
            </w:r>
          </w:p>
        </w:tc>
      </w:tr>
      <w:tr w14:paraId="4C8C9DBD">
        <w:tblPrEx>
          <w:tblCellMar>
            <w:top w:w="0" w:type="dxa"/>
            <w:left w:w="42" w:type="dxa"/>
            <w:bottom w:w="0" w:type="dxa"/>
            <w:right w:w="42" w:type="dxa"/>
          </w:tblCellMar>
        </w:tblPrEx>
        <w:tc>
          <w:tcPr>
            <w:tcW w:w="1843" w:type="dxa"/>
            <w:tcBorders>
              <w:left w:val="single" w:color="auto" w:sz="4" w:space="0"/>
            </w:tcBorders>
          </w:tcPr>
          <w:p w14:paraId="462E162B">
            <w:pPr>
              <w:pStyle w:val="105"/>
              <w:spacing w:after="0"/>
              <w:rPr>
                <w:b/>
                <w:i/>
                <w:sz w:val="8"/>
                <w:szCs w:val="8"/>
              </w:rPr>
            </w:pPr>
          </w:p>
        </w:tc>
        <w:tc>
          <w:tcPr>
            <w:tcW w:w="7797" w:type="dxa"/>
            <w:gridSpan w:val="10"/>
            <w:tcBorders>
              <w:right w:val="single" w:color="auto" w:sz="4" w:space="0"/>
            </w:tcBorders>
          </w:tcPr>
          <w:p w14:paraId="61BEB3FD">
            <w:pPr>
              <w:pStyle w:val="105"/>
              <w:spacing w:after="0"/>
              <w:rPr>
                <w:sz w:val="8"/>
                <w:szCs w:val="8"/>
              </w:rPr>
            </w:pPr>
          </w:p>
        </w:tc>
      </w:tr>
      <w:tr w14:paraId="6E599C1B">
        <w:tblPrEx>
          <w:tblCellMar>
            <w:top w:w="0" w:type="dxa"/>
            <w:left w:w="42" w:type="dxa"/>
            <w:bottom w:w="0" w:type="dxa"/>
            <w:right w:w="42" w:type="dxa"/>
          </w:tblCellMar>
        </w:tblPrEx>
        <w:trPr>
          <w:trHeight w:val="222" w:hRule="atLeast"/>
        </w:trPr>
        <w:tc>
          <w:tcPr>
            <w:tcW w:w="1843" w:type="dxa"/>
            <w:tcBorders>
              <w:left w:val="single" w:color="auto" w:sz="4" w:space="0"/>
            </w:tcBorders>
          </w:tcPr>
          <w:p w14:paraId="73F17459">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2AE6F10">
            <w:pPr>
              <w:pStyle w:val="105"/>
              <w:spacing w:after="0"/>
              <w:ind w:left="100"/>
              <w:rPr>
                <w:lang w:val="en-US" w:eastAsia="zh-CN"/>
              </w:rPr>
            </w:pPr>
            <w:r>
              <w:rPr>
                <w:rFonts w:hint="eastAsia"/>
                <w:lang w:val="en-US" w:eastAsia="zh-CN"/>
              </w:rPr>
              <w:t>CMCC</w:t>
            </w:r>
          </w:p>
        </w:tc>
      </w:tr>
      <w:tr w14:paraId="6347535D">
        <w:tblPrEx>
          <w:tblCellMar>
            <w:top w:w="0" w:type="dxa"/>
            <w:left w:w="42" w:type="dxa"/>
            <w:bottom w:w="0" w:type="dxa"/>
            <w:right w:w="42" w:type="dxa"/>
          </w:tblCellMar>
        </w:tblPrEx>
        <w:tc>
          <w:tcPr>
            <w:tcW w:w="1843" w:type="dxa"/>
            <w:tcBorders>
              <w:left w:val="single" w:color="auto" w:sz="4" w:space="0"/>
            </w:tcBorders>
          </w:tcPr>
          <w:p w14:paraId="7CB8F5A3">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A6C41C5">
            <w:pPr>
              <w:pStyle w:val="105"/>
              <w:spacing w:after="0"/>
              <w:ind w:left="100"/>
            </w:pPr>
            <w:r>
              <w:t>R4</w:t>
            </w:r>
          </w:p>
        </w:tc>
      </w:tr>
      <w:tr w14:paraId="1650BEB5">
        <w:tblPrEx>
          <w:tblCellMar>
            <w:top w:w="0" w:type="dxa"/>
            <w:left w:w="42" w:type="dxa"/>
            <w:bottom w:w="0" w:type="dxa"/>
            <w:right w:w="42" w:type="dxa"/>
          </w:tblCellMar>
        </w:tblPrEx>
        <w:tc>
          <w:tcPr>
            <w:tcW w:w="1843" w:type="dxa"/>
            <w:tcBorders>
              <w:left w:val="single" w:color="auto" w:sz="4" w:space="0"/>
            </w:tcBorders>
          </w:tcPr>
          <w:p w14:paraId="5C65222F">
            <w:pPr>
              <w:pStyle w:val="105"/>
              <w:spacing w:after="0"/>
              <w:rPr>
                <w:b/>
                <w:i/>
                <w:sz w:val="8"/>
                <w:szCs w:val="8"/>
              </w:rPr>
            </w:pPr>
          </w:p>
        </w:tc>
        <w:tc>
          <w:tcPr>
            <w:tcW w:w="7797" w:type="dxa"/>
            <w:gridSpan w:val="10"/>
            <w:tcBorders>
              <w:right w:val="single" w:color="auto" w:sz="4" w:space="0"/>
            </w:tcBorders>
          </w:tcPr>
          <w:p w14:paraId="336B6473">
            <w:pPr>
              <w:pStyle w:val="105"/>
              <w:spacing w:after="0"/>
              <w:rPr>
                <w:sz w:val="8"/>
                <w:szCs w:val="8"/>
              </w:rPr>
            </w:pPr>
          </w:p>
        </w:tc>
      </w:tr>
      <w:tr w14:paraId="7814DDE3">
        <w:tblPrEx>
          <w:tblCellMar>
            <w:top w:w="0" w:type="dxa"/>
            <w:left w:w="42" w:type="dxa"/>
            <w:bottom w:w="0" w:type="dxa"/>
            <w:right w:w="42" w:type="dxa"/>
          </w:tblCellMar>
        </w:tblPrEx>
        <w:tc>
          <w:tcPr>
            <w:tcW w:w="1843" w:type="dxa"/>
            <w:tcBorders>
              <w:left w:val="single" w:color="auto" w:sz="4" w:space="0"/>
            </w:tcBorders>
          </w:tcPr>
          <w:p w14:paraId="30913655">
            <w:pPr>
              <w:pStyle w:val="105"/>
              <w:tabs>
                <w:tab w:val="right" w:pos="1759"/>
              </w:tabs>
              <w:spacing w:after="0"/>
              <w:rPr>
                <w:b/>
                <w:i/>
              </w:rPr>
            </w:pPr>
            <w:r>
              <w:rPr>
                <w:b/>
                <w:i/>
              </w:rPr>
              <w:t>Work item code:</w:t>
            </w:r>
          </w:p>
        </w:tc>
        <w:tc>
          <w:tcPr>
            <w:tcW w:w="3686" w:type="dxa"/>
            <w:gridSpan w:val="5"/>
            <w:shd w:val="pct30" w:color="FFFF00" w:fill="auto"/>
          </w:tcPr>
          <w:p w14:paraId="3099F6A4">
            <w:pPr>
              <w:pStyle w:val="105"/>
              <w:spacing w:after="0"/>
              <w:ind w:left="100"/>
            </w:pPr>
            <w:r>
              <w:t>NR_MIMO_Ph5-Perf</w:t>
            </w:r>
          </w:p>
        </w:tc>
        <w:tc>
          <w:tcPr>
            <w:tcW w:w="567" w:type="dxa"/>
            <w:tcBorders>
              <w:left w:val="nil"/>
            </w:tcBorders>
          </w:tcPr>
          <w:p w14:paraId="2AEEC707">
            <w:pPr>
              <w:pStyle w:val="105"/>
              <w:spacing w:after="0"/>
              <w:ind w:right="100"/>
            </w:pPr>
          </w:p>
        </w:tc>
        <w:tc>
          <w:tcPr>
            <w:tcW w:w="1417" w:type="dxa"/>
            <w:gridSpan w:val="3"/>
            <w:tcBorders>
              <w:left w:val="nil"/>
            </w:tcBorders>
          </w:tcPr>
          <w:p w14:paraId="59137D61">
            <w:pPr>
              <w:pStyle w:val="105"/>
              <w:spacing w:after="0"/>
              <w:jc w:val="right"/>
            </w:pPr>
            <w:r>
              <w:rPr>
                <w:b/>
                <w:i/>
              </w:rPr>
              <w:t>Date:</w:t>
            </w:r>
          </w:p>
        </w:tc>
        <w:tc>
          <w:tcPr>
            <w:tcW w:w="2127" w:type="dxa"/>
            <w:tcBorders>
              <w:right w:val="single" w:color="auto" w:sz="4" w:space="0"/>
            </w:tcBorders>
            <w:shd w:val="pct30" w:color="FFFF00" w:fill="auto"/>
          </w:tcPr>
          <w:p w14:paraId="019D897C">
            <w:pPr>
              <w:pStyle w:val="105"/>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11</w:t>
            </w:r>
            <w:r>
              <w:t>-</w:t>
            </w:r>
            <w:r>
              <w:fldChar w:fldCharType="end"/>
            </w:r>
            <w:r>
              <w:rPr>
                <w:rFonts w:hint="eastAsia"/>
                <w:lang w:val="en-US" w:eastAsia="zh-CN"/>
              </w:rPr>
              <w:t>06</w:t>
            </w:r>
          </w:p>
        </w:tc>
      </w:tr>
      <w:tr w14:paraId="5606B32F">
        <w:tblPrEx>
          <w:tblCellMar>
            <w:top w:w="0" w:type="dxa"/>
            <w:left w:w="42" w:type="dxa"/>
            <w:bottom w:w="0" w:type="dxa"/>
            <w:right w:w="42" w:type="dxa"/>
          </w:tblCellMar>
        </w:tblPrEx>
        <w:tc>
          <w:tcPr>
            <w:tcW w:w="1843" w:type="dxa"/>
            <w:tcBorders>
              <w:left w:val="single" w:color="auto" w:sz="4" w:space="0"/>
            </w:tcBorders>
          </w:tcPr>
          <w:p w14:paraId="220D93F7">
            <w:pPr>
              <w:pStyle w:val="105"/>
              <w:spacing w:after="0"/>
              <w:rPr>
                <w:b/>
                <w:i/>
                <w:sz w:val="8"/>
                <w:szCs w:val="8"/>
              </w:rPr>
            </w:pPr>
          </w:p>
        </w:tc>
        <w:tc>
          <w:tcPr>
            <w:tcW w:w="1986" w:type="dxa"/>
            <w:gridSpan w:val="4"/>
          </w:tcPr>
          <w:p w14:paraId="6884AC2D">
            <w:pPr>
              <w:pStyle w:val="105"/>
              <w:spacing w:after="0"/>
              <w:rPr>
                <w:sz w:val="8"/>
                <w:szCs w:val="8"/>
              </w:rPr>
            </w:pPr>
          </w:p>
        </w:tc>
        <w:tc>
          <w:tcPr>
            <w:tcW w:w="2267" w:type="dxa"/>
            <w:gridSpan w:val="2"/>
          </w:tcPr>
          <w:p w14:paraId="501C0E2A">
            <w:pPr>
              <w:pStyle w:val="105"/>
              <w:spacing w:after="0"/>
              <w:rPr>
                <w:sz w:val="8"/>
                <w:szCs w:val="8"/>
              </w:rPr>
            </w:pPr>
          </w:p>
        </w:tc>
        <w:tc>
          <w:tcPr>
            <w:tcW w:w="1417" w:type="dxa"/>
            <w:gridSpan w:val="3"/>
          </w:tcPr>
          <w:p w14:paraId="5FDAC939">
            <w:pPr>
              <w:pStyle w:val="105"/>
              <w:spacing w:after="0"/>
              <w:rPr>
                <w:sz w:val="8"/>
                <w:szCs w:val="8"/>
              </w:rPr>
            </w:pPr>
          </w:p>
        </w:tc>
        <w:tc>
          <w:tcPr>
            <w:tcW w:w="2127" w:type="dxa"/>
            <w:tcBorders>
              <w:right w:val="single" w:color="auto" w:sz="4" w:space="0"/>
            </w:tcBorders>
          </w:tcPr>
          <w:p w14:paraId="4B1DB837">
            <w:pPr>
              <w:pStyle w:val="105"/>
              <w:spacing w:after="0"/>
              <w:rPr>
                <w:sz w:val="8"/>
                <w:szCs w:val="8"/>
              </w:rPr>
            </w:pPr>
          </w:p>
        </w:tc>
      </w:tr>
      <w:tr w14:paraId="527DC745">
        <w:tblPrEx>
          <w:tblCellMar>
            <w:top w:w="0" w:type="dxa"/>
            <w:left w:w="42" w:type="dxa"/>
            <w:bottom w:w="0" w:type="dxa"/>
            <w:right w:w="42" w:type="dxa"/>
          </w:tblCellMar>
        </w:tblPrEx>
        <w:trPr>
          <w:cantSplit/>
        </w:trPr>
        <w:tc>
          <w:tcPr>
            <w:tcW w:w="1843" w:type="dxa"/>
            <w:tcBorders>
              <w:left w:val="single" w:color="auto" w:sz="4" w:space="0"/>
            </w:tcBorders>
          </w:tcPr>
          <w:p w14:paraId="15EFC7D7">
            <w:pPr>
              <w:pStyle w:val="105"/>
              <w:tabs>
                <w:tab w:val="right" w:pos="1759"/>
              </w:tabs>
              <w:spacing w:after="0"/>
              <w:rPr>
                <w:b/>
                <w:i/>
              </w:rPr>
            </w:pPr>
            <w:r>
              <w:rPr>
                <w:b/>
                <w:i/>
              </w:rPr>
              <w:t>Category:</w:t>
            </w:r>
          </w:p>
        </w:tc>
        <w:tc>
          <w:tcPr>
            <w:tcW w:w="851" w:type="dxa"/>
            <w:shd w:val="pct30" w:color="FFFF00" w:fill="auto"/>
          </w:tcPr>
          <w:p w14:paraId="73479463">
            <w:pPr>
              <w:pStyle w:val="105"/>
              <w:spacing w:after="0"/>
              <w:ind w:left="100" w:right="-609"/>
              <w:rPr>
                <w:b/>
                <w:bCs/>
                <w:lang w:eastAsia="zh-CN"/>
              </w:rPr>
            </w:pPr>
            <w:r>
              <w:rPr>
                <w:rFonts w:hint="eastAsia"/>
                <w:b/>
                <w:bCs/>
                <w:lang w:val="en-US" w:eastAsia="zh-CN"/>
              </w:rPr>
              <w:t>B</w:t>
            </w:r>
          </w:p>
        </w:tc>
        <w:tc>
          <w:tcPr>
            <w:tcW w:w="3402" w:type="dxa"/>
            <w:gridSpan w:val="5"/>
            <w:tcBorders>
              <w:left w:val="nil"/>
            </w:tcBorders>
          </w:tcPr>
          <w:p w14:paraId="616E8AA4">
            <w:pPr>
              <w:pStyle w:val="105"/>
              <w:spacing w:after="0"/>
            </w:pPr>
          </w:p>
        </w:tc>
        <w:tc>
          <w:tcPr>
            <w:tcW w:w="1417" w:type="dxa"/>
            <w:gridSpan w:val="3"/>
            <w:tcBorders>
              <w:left w:val="nil"/>
            </w:tcBorders>
          </w:tcPr>
          <w:p w14:paraId="282861BA">
            <w:pPr>
              <w:pStyle w:val="105"/>
              <w:spacing w:after="0"/>
              <w:jc w:val="right"/>
              <w:rPr>
                <w:b/>
                <w:i/>
              </w:rPr>
            </w:pPr>
            <w:r>
              <w:rPr>
                <w:b/>
                <w:i/>
              </w:rPr>
              <w:t>Release:</w:t>
            </w:r>
          </w:p>
        </w:tc>
        <w:tc>
          <w:tcPr>
            <w:tcW w:w="2127" w:type="dxa"/>
            <w:tcBorders>
              <w:right w:val="single" w:color="auto" w:sz="4" w:space="0"/>
            </w:tcBorders>
            <w:shd w:val="pct30" w:color="FFFF00" w:fill="auto"/>
          </w:tcPr>
          <w:p w14:paraId="51B1AC86">
            <w:pPr>
              <w:pStyle w:val="105"/>
              <w:spacing w:after="0"/>
              <w:ind w:left="100"/>
              <w:rPr>
                <w:rFonts w:hint="eastAsia" w:eastAsia="宋体"/>
                <w:lang w:val="en-US" w:eastAsia="zh-CN"/>
              </w:rPr>
            </w:pPr>
            <w:r>
              <w:rPr>
                <w:highlight w:val="none"/>
              </w:rPr>
              <w:t>Rel-1</w:t>
            </w:r>
            <w:r>
              <w:rPr>
                <w:rFonts w:hint="eastAsia"/>
                <w:highlight w:val="none"/>
                <w:lang w:val="en-US" w:eastAsia="zh-CN"/>
              </w:rPr>
              <w:t>9</w:t>
            </w:r>
          </w:p>
        </w:tc>
      </w:tr>
      <w:tr w14:paraId="2BDB60BB">
        <w:tblPrEx>
          <w:tblCellMar>
            <w:top w:w="0" w:type="dxa"/>
            <w:left w:w="42" w:type="dxa"/>
            <w:bottom w:w="0" w:type="dxa"/>
            <w:right w:w="42" w:type="dxa"/>
          </w:tblCellMar>
        </w:tblPrEx>
        <w:tc>
          <w:tcPr>
            <w:tcW w:w="1843" w:type="dxa"/>
            <w:tcBorders>
              <w:left w:val="single" w:color="auto" w:sz="4" w:space="0"/>
              <w:bottom w:val="single" w:color="auto" w:sz="4" w:space="0"/>
            </w:tcBorders>
          </w:tcPr>
          <w:p w14:paraId="0693D262">
            <w:pPr>
              <w:pStyle w:val="105"/>
              <w:spacing w:after="0"/>
              <w:rPr>
                <w:b/>
                <w:i/>
              </w:rPr>
            </w:pPr>
          </w:p>
        </w:tc>
        <w:tc>
          <w:tcPr>
            <w:tcW w:w="4677" w:type="dxa"/>
            <w:gridSpan w:val="8"/>
            <w:tcBorders>
              <w:bottom w:val="single" w:color="auto" w:sz="4" w:space="0"/>
            </w:tcBorders>
          </w:tcPr>
          <w:p w14:paraId="2E97E5A7">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C4005B8">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14:paraId="5AFDBEAD">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2E8A837">
        <w:tblPrEx>
          <w:tblCellMar>
            <w:top w:w="0" w:type="dxa"/>
            <w:left w:w="42" w:type="dxa"/>
            <w:bottom w:w="0" w:type="dxa"/>
            <w:right w:w="42" w:type="dxa"/>
          </w:tblCellMar>
        </w:tblPrEx>
        <w:tc>
          <w:tcPr>
            <w:tcW w:w="1843" w:type="dxa"/>
          </w:tcPr>
          <w:p w14:paraId="1E35DB8D">
            <w:pPr>
              <w:pStyle w:val="105"/>
              <w:spacing w:after="0"/>
              <w:rPr>
                <w:b/>
                <w:i/>
                <w:sz w:val="8"/>
                <w:szCs w:val="8"/>
              </w:rPr>
            </w:pPr>
          </w:p>
        </w:tc>
        <w:tc>
          <w:tcPr>
            <w:tcW w:w="7797" w:type="dxa"/>
            <w:gridSpan w:val="10"/>
          </w:tcPr>
          <w:p w14:paraId="4DA2ACDE">
            <w:pPr>
              <w:pStyle w:val="105"/>
              <w:spacing w:after="0"/>
              <w:rPr>
                <w:sz w:val="8"/>
                <w:szCs w:val="8"/>
              </w:rPr>
            </w:pPr>
          </w:p>
        </w:tc>
      </w:tr>
      <w:tr w14:paraId="1AAA9CB7">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5899FEE">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55222C6">
            <w:pPr>
              <w:overflowPunct w:val="0"/>
              <w:autoSpaceDE w:val="0"/>
              <w:autoSpaceDN w:val="0"/>
              <w:adjustRightInd w:val="0"/>
              <w:spacing w:after="120"/>
              <w:textAlignment w:val="baseline"/>
              <w:rPr>
                <w:rFonts w:hint="default" w:ascii="Arial" w:hAnsi="Arial" w:eastAsia="等线" w:cs="Arial"/>
                <w:szCs w:val="24"/>
                <w:highlight w:val="none"/>
                <w:lang w:val="en-US" w:eastAsia="zh-CN"/>
              </w:rPr>
            </w:pPr>
            <w:r>
              <w:rPr>
                <w:rFonts w:hint="eastAsia" w:ascii="Arial" w:hAnsi="Arial" w:eastAsia="等线" w:cs="Arial"/>
                <w:szCs w:val="24"/>
                <w:highlight w:val="none"/>
                <w:lang w:val="en-US" w:eastAsia="zh-CN"/>
              </w:rPr>
              <w:t xml:space="preserve">According to the CR split in the WF (R4-2514803), this draftCR provides test case on Event-2, FR1, Inter-cell SSB based, no window time based, mode-A (TC5) </w:t>
            </w:r>
          </w:p>
        </w:tc>
      </w:tr>
      <w:tr w14:paraId="28F2CFA6">
        <w:tblPrEx>
          <w:tblCellMar>
            <w:top w:w="0" w:type="dxa"/>
            <w:left w:w="42" w:type="dxa"/>
            <w:bottom w:w="0" w:type="dxa"/>
            <w:right w:w="42" w:type="dxa"/>
          </w:tblCellMar>
        </w:tblPrEx>
        <w:tc>
          <w:tcPr>
            <w:tcW w:w="2694" w:type="dxa"/>
            <w:gridSpan w:val="2"/>
            <w:tcBorders>
              <w:left w:val="single" w:color="auto" w:sz="4" w:space="0"/>
            </w:tcBorders>
          </w:tcPr>
          <w:p w14:paraId="490110CA">
            <w:pPr>
              <w:pStyle w:val="105"/>
              <w:spacing w:after="0"/>
              <w:rPr>
                <w:b/>
                <w:i/>
                <w:sz w:val="8"/>
                <w:szCs w:val="8"/>
              </w:rPr>
            </w:pPr>
          </w:p>
        </w:tc>
        <w:tc>
          <w:tcPr>
            <w:tcW w:w="6946" w:type="dxa"/>
            <w:gridSpan w:val="9"/>
            <w:tcBorders>
              <w:right w:val="single" w:color="auto" w:sz="4" w:space="0"/>
            </w:tcBorders>
          </w:tcPr>
          <w:p w14:paraId="371AD085">
            <w:pPr>
              <w:pStyle w:val="105"/>
              <w:spacing w:after="0"/>
              <w:rPr>
                <w:sz w:val="8"/>
                <w:szCs w:val="8"/>
              </w:rPr>
            </w:pPr>
          </w:p>
        </w:tc>
      </w:tr>
      <w:tr w14:paraId="02727DE9">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369EE693">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28924DB">
            <w:pPr>
              <w:pStyle w:val="105"/>
              <w:numPr>
                <w:ilvl w:val="0"/>
                <w:numId w:val="0"/>
              </w:numPr>
              <w:spacing w:after="0"/>
              <w:ind w:leftChars="0"/>
              <w:rPr>
                <w:rFonts w:hint="eastAsia" w:ascii="Arial" w:hAnsi="Arial" w:eastAsia="等线" w:cs="Arial"/>
                <w:szCs w:val="24"/>
                <w:highlight w:val="none"/>
                <w:lang w:val="en-US" w:eastAsia="zh-CN"/>
              </w:rPr>
            </w:pPr>
            <w:r>
              <w:rPr>
                <w:rFonts w:hint="eastAsia" w:eastAsia="等线" w:cs="Arial"/>
                <w:szCs w:val="24"/>
                <w:highlight w:val="none"/>
                <w:lang w:val="en-US" w:eastAsia="zh-CN"/>
              </w:rPr>
              <w:t xml:space="preserve">Introduce test case on </w:t>
            </w:r>
            <w:r>
              <w:rPr>
                <w:rFonts w:hint="eastAsia" w:ascii="Arial" w:hAnsi="Arial" w:eastAsia="等线" w:cs="Arial"/>
                <w:szCs w:val="24"/>
                <w:highlight w:val="none"/>
                <w:lang w:val="en-US" w:eastAsia="zh-CN"/>
              </w:rPr>
              <w:t>Event-2, FR1, Inter-cell SSB based, no window time based, mode-A (TC5).</w:t>
            </w:r>
          </w:p>
          <w:p w14:paraId="5AC4A2B6">
            <w:pPr>
              <w:pStyle w:val="105"/>
              <w:numPr>
                <w:ilvl w:val="0"/>
                <w:numId w:val="0"/>
              </w:numPr>
              <w:spacing w:after="0"/>
              <w:ind w:leftChars="0"/>
            </w:pPr>
            <w:r>
              <w:drawing>
                <wp:inline distT="0" distB="0" distL="114300" distR="114300">
                  <wp:extent cx="4349750" cy="365125"/>
                  <wp:effectExtent l="0" t="0" r="6350" b="317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9"/>
                          <a:stretch>
                            <a:fillRect/>
                          </a:stretch>
                        </pic:blipFill>
                        <pic:spPr>
                          <a:xfrm>
                            <a:off x="0" y="0"/>
                            <a:ext cx="4349750" cy="365125"/>
                          </a:xfrm>
                          <a:prstGeom prst="rect">
                            <a:avLst/>
                          </a:prstGeom>
                          <a:noFill/>
                          <a:ln>
                            <a:noFill/>
                          </a:ln>
                        </pic:spPr>
                      </pic:pic>
                    </a:graphicData>
                  </a:graphic>
                </wp:inline>
              </w:drawing>
            </w:r>
          </w:p>
          <w:p w14:paraId="5D1B54DA">
            <w:pPr>
              <w:pStyle w:val="105"/>
              <w:numPr>
                <w:ilvl w:val="0"/>
                <w:numId w:val="0"/>
              </w:numPr>
              <w:spacing w:after="0"/>
              <w:ind w:leftChars="0"/>
              <w:rPr>
                <w:rFonts w:hint="default"/>
                <w:lang w:val="en-US" w:eastAsia="zh-CN"/>
              </w:rPr>
            </w:pPr>
          </w:p>
        </w:tc>
      </w:tr>
      <w:tr w14:paraId="31B8378A">
        <w:tblPrEx>
          <w:tblCellMar>
            <w:top w:w="0" w:type="dxa"/>
            <w:left w:w="42" w:type="dxa"/>
            <w:bottom w:w="0" w:type="dxa"/>
            <w:right w:w="42" w:type="dxa"/>
          </w:tblCellMar>
        </w:tblPrEx>
        <w:tc>
          <w:tcPr>
            <w:tcW w:w="2694" w:type="dxa"/>
            <w:gridSpan w:val="2"/>
            <w:tcBorders>
              <w:left w:val="single" w:color="auto" w:sz="4" w:space="0"/>
            </w:tcBorders>
          </w:tcPr>
          <w:p w14:paraId="6304EF28">
            <w:pPr>
              <w:pStyle w:val="105"/>
              <w:spacing w:after="0"/>
              <w:rPr>
                <w:b/>
                <w:i/>
                <w:sz w:val="8"/>
                <w:szCs w:val="8"/>
              </w:rPr>
            </w:pPr>
          </w:p>
        </w:tc>
        <w:tc>
          <w:tcPr>
            <w:tcW w:w="6946" w:type="dxa"/>
            <w:gridSpan w:val="9"/>
            <w:tcBorders>
              <w:right w:val="single" w:color="auto" w:sz="4" w:space="0"/>
            </w:tcBorders>
          </w:tcPr>
          <w:p w14:paraId="446EA7C0">
            <w:pPr>
              <w:pStyle w:val="105"/>
              <w:spacing w:after="0"/>
              <w:rPr>
                <w:sz w:val="8"/>
                <w:szCs w:val="8"/>
              </w:rPr>
            </w:pPr>
          </w:p>
        </w:tc>
      </w:tr>
      <w:tr w14:paraId="0663DDAC">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14:paraId="7977D5B2">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AC90B22">
            <w:pPr>
              <w:pStyle w:val="105"/>
              <w:spacing w:after="0"/>
              <w:rPr>
                <w:rFonts w:hint="default"/>
                <w:lang w:val="en-US"/>
              </w:rPr>
            </w:pPr>
            <w:r>
              <w:rPr>
                <w:rFonts w:hint="eastAsia"/>
                <w:lang w:val="en-US" w:eastAsia="zh-CN"/>
              </w:rPr>
              <w:t>The spec are not completed.</w:t>
            </w:r>
          </w:p>
        </w:tc>
      </w:tr>
      <w:tr w14:paraId="157DBC99">
        <w:tblPrEx>
          <w:tblCellMar>
            <w:top w:w="0" w:type="dxa"/>
            <w:left w:w="42" w:type="dxa"/>
            <w:bottom w:w="0" w:type="dxa"/>
            <w:right w:w="42" w:type="dxa"/>
          </w:tblCellMar>
        </w:tblPrEx>
        <w:tc>
          <w:tcPr>
            <w:tcW w:w="2694" w:type="dxa"/>
            <w:gridSpan w:val="2"/>
          </w:tcPr>
          <w:p w14:paraId="2D6887FA">
            <w:pPr>
              <w:pStyle w:val="105"/>
              <w:spacing w:after="0"/>
              <w:rPr>
                <w:b/>
                <w:i/>
                <w:sz w:val="8"/>
                <w:szCs w:val="8"/>
              </w:rPr>
            </w:pPr>
          </w:p>
        </w:tc>
        <w:tc>
          <w:tcPr>
            <w:tcW w:w="6946" w:type="dxa"/>
            <w:gridSpan w:val="9"/>
          </w:tcPr>
          <w:p w14:paraId="32C11F2D">
            <w:pPr>
              <w:pStyle w:val="105"/>
              <w:spacing w:after="0"/>
              <w:rPr>
                <w:sz w:val="8"/>
                <w:szCs w:val="8"/>
              </w:rPr>
            </w:pPr>
          </w:p>
        </w:tc>
      </w:tr>
      <w:tr w14:paraId="4C76F295">
        <w:tblPrEx>
          <w:tblCellMar>
            <w:top w:w="0" w:type="dxa"/>
            <w:left w:w="42" w:type="dxa"/>
            <w:bottom w:w="0" w:type="dxa"/>
            <w:right w:w="42" w:type="dxa"/>
          </w:tblCellMar>
        </w:tblPrEx>
        <w:trPr>
          <w:trHeight w:val="220" w:hRule="atLeast"/>
        </w:trPr>
        <w:tc>
          <w:tcPr>
            <w:tcW w:w="2694" w:type="dxa"/>
            <w:gridSpan w:val="2"/>
            <w:tcBorders>
              <w:top w:val="single" w:color="auto" w:sz="4" w:space="0"/>
              <w:left w:val="single" w:color="auto" w:sz="4" w:space="0"/>
            </w:tcBorders>
          </w:tcPr>
          <w:p w14:paraId="2DD05F02">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C55EC12">
            <w:pPr>
              <w:pStyle w:val="105"/>
              <w:spacing w:after="0"/>
              <w:rPr>
                <w:rFonts w:hint="default" w:eastAsia="宋体"/>
                <w:lang w:val="en-US" w:eastAsia="zh-CN"/>
              </w:rPr>
            </w:pPr>
            <w:r>
              <w:rPr>
                <w:rFonts w:hint="eastAsia"/>
                <w:lang w:val="en-US" w:eastAsia="zh-CN"/>
              </w:rPr>
              <w:t>A.6.6.x.1</w:t>
            </w:r>
          </w:p>
        </w:tc>
      </w:tr>
      <w:tr w14:paraId="4F803C23">
        <w:tblPrEx>
          <w:tblCellMar>
            <w:top w:w="0" w:type="dxa"/>
            <w:left w:w="42" w:type="dxa"/>
            <w:bottom w:w="0" w:type="dxa"/>
            <w:right w:w="42" w:type="dxa"/>
          </w:tblCellMar>
        </w:tblPrEx>
        <w:tc>
          <w:tcPr>
            <w:tcW w:w="2694" w:type="dxa"/>
            <w:gridSpan w:val="2"/>
            <w:tcBorders>
              <w:left w:val="single" w:color="auto" w:sz="4" w:space="0"/>
            </w:tcBorders>
          </w:tcPr>
          <w:p w14:paraId="33958B9B">
            <w:pPr>
              <w:pStyle w:val="105"/>
              <w:spacing w:after="0"/>
              <w:rPr>
                <w:b/>
                <w:i/>
                <w:sz w:val="8"/>
                <w:szCs w:val="8"/>
              </w:rPr>
            </w:pPr>
          </w:p>
        </w:tc>
        <w:tc>
          <w:tcPr>
            <w:tcW w:w="6946" w:type="dxa"/>
            <w:gridSpan w:val="9"/>
            <w:tcBorders>
              <w:right w:val="single" w:color="auto" w:sz="4" w:space="0"/>
            </w:tcBorders>
          </w:tcPr>
          <w:p w14:paraId="688F6C3F">
            <w:pPr>
              <w:pStyle w:val="105"/>
              <w:spacing w:after="0"/>
              <w:rPr>
                <w:sz w:val="8"/>
                <w:szCs w:val="8"/>
              </w:rPr>
            </w:pPr>
          </w:p>
        </w:tc>
      </w:tr>
      <w:tr w14:paraId="45FF75A4">
        <w:tblPrEx>
          <w:tblCellMar>
            <w:top w:w="0" w:type="dxa"/>
            <w:left w:w="42" w:type="dxa"/>
            <w:bottom w:w="0" w:type="dxa"/>
            <w:right w:w="42" w:type="dxa"/>
          </w:tblCellMar>
        </w:tblPrEx>
        <w:tc>
          <w:tcPr>
            <w:tcW w:w="2694" w:type="dxa"/>
            <w:gridSpan w:val="2"/>
            <w:tcBorders>
              <w:left w:val="single" w:color="auto" w:sz="4" w:space="0"/>
            </w:tcBorders>
          </w:tcPr>
          <w:p w14:paraId="0AF2CCA8">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14:paraId="378D01EA">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FC7368F">
            <w:pPr>
              <w:pStyle w:val="105"/>
              <w:spacing w:after="0"/>
              <w:jc w:val="center"/>
              <w:rPr>
                <w:b/>
                <w:caps/>
              </w:rPr>
            </w:pPr>
            <w:r>
              <w:rPr>
                <w:b/>
                <w:caps/>
              </w:rPr>
              <w:t>N</w:t>
            </w:r>
          </w:p>
        </w:tc>
        <w:tc>
          <w:tcPr>
            <w:tcW w:w="2977" w:type="dxa"/>
            <w:gridSpan w:val="4"/>
          </w:tcPr>
          <w:p w14:paraId="7BF5BCA7">
            <w:pPr>
              <w:pStyle w:val="105"/>
              <w:tabs>
                <w:tab w:val="right" w:pos="2893"/>
              </w:tabs>
              <w:spacing w:after="0"/>
            </w:pPr>
          </w:p>
        </w:tc>
        <w:tc>
          <w:tcPr>
            <w:tcW w:w="3401" w:type="dxa"/>
            <w:gridSpan w:val="3"/>
            <w:tcBorders>
              <w:right w:val="single" w:color="auto" w:sz="4" w:space="0"/>
            </w:tcBorders>
            <w:shd w:val="clear" w:color="FFFF00" w:fill="auto"/>
          </w:tcPr>
          <w:p w14:paraId="786E0AD6">
            <w:pPr>
              <w:pStyle w:val="105"/>
              <w:spacing w:after="0"/>
              <w:ind w:left="99"/>
            </w:pPr>
          </w:p>
        </w:tc>
      </w:tr>
      <w:tr w14:paraId="5240AC26">
        <w:tblPrEx>
          <w:tblCellMar>
            <w:top w:w="0" w:type="dxa"/>
            <w:left w:w="42" w:type="dxa"/>
            <w:bottom w:w="0" w:type="dxa"/>
            <w:right w:w="42" w:type="dxa"/>
          </w:tblCellMar>
        </w:tblPrEx>
        <w:tc>
          <w:tcPr>
            <w:tcW w:w="2694" w:type="dxa"/>
            <w:gridSpan w:val="2"/>
            <w:tcBorders>
              <w:left w:val="single" w:color="auto" w:sz="4" w:space="0"/>
            </w:tcBorders>
          </w:tcPr>
          <w:p w14:paraId="704C1A5F">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7D63F4E">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FDDDCED">
            <w:pPr>
              <w:pStyle w:val="105"/>
              <w:spacing w:after="0"/>
              <w:jc w:val="center"/>
              <w:rPr>
                <w:b/>
                <w:caps/>
              </w:rPr>
            </w:pPr>
            <w:r>
              <w:rPr>
                <w:b/>
                <w:caps/>
              </w:rPr>
              <w:t>X</w:t>
            </w:r>
          </w:p>
        </w:tc>
        <w:tc>
          <w:tcPr>
            <w:tcW w:w="2977" w:type="dxa"/>
            <w:gridSpan w:val="4"/>
          </w:tcPr>
          <w:p w14:paraId="7D6B8EFB">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CF439FF">
            <w:pPr>
              <w:pStyle w:val="105"/>
              <w:spacing w:after="0"/>
              <w:ind w:left="99"/>
            </w:pPr>
            <w:r>
              <w:t xml:space="preserve">TS/TR ... CR ... </w:t>
            </w:r>
          </w:p>
        </w:tc>
      </w:tr>
      <w:tr w14:paraId="2D6399C3">
        <w:tblPrEx>
          <w:tblCellMar>
            <w:top w:w="0" w:type="dxa"/>
            <w:left w:w="42" w:type="dxa"/>
            <w:bottom w:w="0" w:type="dxa"/>
            <w:right w:w="42" w:type="dxa"/>
          </w:tblCellMar>
        </w:tblPrEx>
        <w:tc>
          <w:tcPr>
            <w:tcW w:w="2694" w:type="dxa"/>
            <w:gridSpan w:val="2"/>
            <w:tcBorders>
              <w:left w:val="single" w:color="auto" w:sz="4" w:space="0"/>
            </w:tcBorders>
          </w:tcPr>
          <w:p w14:paraId="274FD067">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922046B">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9B3A42B">
            <w:pPr>
              <w:pStyle w:val="105"/>
              <w:spacing w:after="0"/>
              <w:jc w:val="center"/>
              <w:rPr>
                <w:b/>
                <w:caps/>
              </w:rPr>
            </w:pPr>
          </w:p>
        </w:tc>
        <w:tc>
          <w:tcPr>
            <w:tcW w:w="2977" w:type="dxa"/>
            <w:gridSpan w:val="4"/>
          </w:tcPr>
          <w:p w14:paraId="1D387F0E">
            <w:pPr>
              <w:pStyle w:val="105"/>
              <w:spacing w:after="0"/>
            </w:pPr>
            <w:r>
              <w:t xml:space="preserve"> Test specifications</w:t>
            </w:r>
          </w:p>
        </w:tc>
        <w:tc>
          <w:tcPr>
            <w:tcW w:w="3401" w:type="dxa"/>
            <w:gridSpan w:val="3"/>
            <w:tcBorders>
              <w:right w:val="single" w:color="auto" w:sz="4" w:space="0"/>
            </w:tcBorders>
            <w:shd w:val="pct30" w:color="FFFF00" w:fill="auto"/>
          </w:tcPr>
          <w:p w14:paraId="0C493A11">
            <w:pPr>
              <w:pStyle w:val="105"/>
              <w:spacing w:after="0"/>
              <w:ind w:left="99"/>
            </w:pPr>
            <w:r>
              <w:t>TS 38.533</w:t>
            </w:r>
          </w:p>
        </w:tc>
      </w:tr>
      <w:tr w14:paraId="14C252AF">
        <w:tblPrEx>
          <w:tblCellMar>
            <w:top w:w="0" w:type="dxa"/>
            <w:left w:w="42" w:type="dxa"/>
            <w:bottom w:w="0" w:type="dxa"/>
            <w:right w:w="42" w:type="dxa"/>
          </w:tblCellMar>
        </w:tblPrEx>
        <w:tc>
          <w:tcPr>
            <w:tcW w:w="2694" w:type="dxa"/>
            <w:gridSpan w:val="2"/>
            <w:tcBorders>
              <w:left w:val="single" w:color="auto" w:sz="4" w:space="0"/>
            </w:tcBorders>
          </w:tcPr>
          <w:p w14:paraId="5EEE6A9D">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7294A86">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D82F9C8">
            <w:pPr>
              <w:pStyle w:val="105"/>
              <w:spacing w:after="0"/>
              <w:jc w:val="center"/>
              <w:rPr>
                <w:b/>
                <w:caps/>
              </w:rPr>
            </w:pPr>
            <w:r>
              <w:rPr>
                <w:b/>
                <w:caps/>
              </w:rPr>
              <w:t>X</w:t>
            </w:r>
          </w:p>
        </w:tc>
        <w:tc>
          <w:tcPr>
            <w:tcW w:w="2977" w:type="dxa"/>
            <w:gridSpan w:val="4"/>
          </w:tcPr>
          <w:p w14:paraId="4DB94544">
            <w:pPr>
              <w:pStyle w:val="105"/>
              <w:spacing w:after="0"/>
            </w:pPr>
            <w:r>
              <w:t xml:space="preserve"> O&amp;M Specifications</w:t>
            </w:r>
          </w:p>
        </w:tc>
        <w:tc>
          <w:tcPr>
            <w:tcW w:w="3401" w:type="dxa"/>
            <w:gridSpan w:val="3"/>
            <w:tcBorders>
              <w:right w:val="single" w:color="auto" w:sz="4" w:space="0"/>
            </w:tcBorders>
            <w:shd w:val="pct30" w:color="FFFF00" w:fill="auto"/>
          </w:tcPr>
          <w:p w14:paraId="0F0C434E">
            <w:pPr>
              <w:pStyle w:val="105"/>
              <w:spacing w:after="0"/>
              <w:ind w:left="99"/>
            </w:pPr>
            <w:r>
              <w:t xml:space="preserve">TS/TR ... CR ... </w:t>
            </w:r>
          </w:p>
        </w:tc>
      </w:tr>
      <w:tr w14:paraId="7C89C64B">
        <w:tblPrEx>
          <w:tblCellMar>
            <w:top w:w="0" w:type="dxa"/>
            <w:left w:w="42" w:type="dxa"/>
            <w:bottom w:w="0" w:type="dxa"/>
            <w:right w:w="42" w:type="dxa"/>
          </w:tblCellMar>
        </w:tblPrEx>
        <w:tc>
          <w:tcPr>
            <w:tcW w:w="2694" w:type="dxa"/>
            <w:gridSpan w:val="2"/>
            <w:tcBorders>
              <w:left w:val="single" w:color="auto" w:sz="4" w:space="0"/>
            </w:tcBorders>
          </w:tcPr>
          <w:p w14:paraId="5CE2BE61">
            <w:pPr>
              <w:pStyle w:val="105"/>
              <w:spacing w:after="0"/>
              <w:rPr>
                <w:b/>
                <w:i/>
              </w:rPr>
            </w:pPr>
          </w:p>
        </w:tc>
        <w:tc>
          <w:tcPr>
            <w:tcW w:w="6946" w:type="dxa"/>
            <w:gridSpan w:val="9"/>
            <w:tcBorders>
              <w:right w:val="single" w:color="auto" w:sz="4" w:space="0"/>
            </w:tcBorders>
          </w:tcPr>
          <w:p w14:paraId="0A90027D">
            <w:pPr>
              <w:pStyle w:val="105"/>
              <w:spacing w:after="0"/>
            </w:pPr>
          </w:p>
        </w:tc>
      </w:tr>
      <w:tr w14:paraId="005FB7C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E968470">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527B728">
            <w:pPr>
              <w:pStyle w:val="105"/>
              <w:spacing w:after="0"/>
              <w:ind w:left="100"/>
            </w:pPr>
          </w:p>
        </w:tc>
      </w:tr>
      <w:tr w14:paraId="6417091B">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8B7168A">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7C570763">
            <w:pPr>
              <w:pStyle w:val="105"/>
              <w:spacing w:after="0"/>
              <w:ind w:left="100"/>
              <w:rPr>
                <w:sz w:val="8"/>
                <w:szCs w:val="8"/>
              </w:rPr>
            </w:pPr>
          </w:p>
        </w:tc>
      </w:tr>
      <w:tr w14:paraId="33B927EC">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8247EA7">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8A7C88E">
            <w:pPr>
              <w:pStyle w:val="105"/>
              <w:spacing w:after="0"/>
              <w:ind w:left="100"/>
            </w:pPr>
          </w:p>
        </w:tc>
      </w:tr>
    </w:tbl>
    <w:p w14:paraId="14BB917B">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14:paraId="04400ED7">
      <w:pPr>
        <w:pStyle w:val="3"/>
        <w:ind w:left="0" w:firstLine="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14:paraId="5F4B490E">
      <w:pPr>
        <w:pStyle w:val="5"/>
        <w:keepNext w:val="0"/>
        <w:keepLines w:val="0"/>
        <w:rPr>
          <w:ins w:id="0" w:author="CMCC-Jingjing" w:date="2025-11-06T18:43:05Z"/>
          <w:snapToGrid w:val="0"/>
        </w:rPr>
      </w:pPr>
      <w:ins w:id="1" w:author="CMCC-Jingjing" w:date="2025-11-06T18:43:05Z">
        <w:r>
          <w:rPr>
            <w:snapToGrid w:val="0"/>
          </w:rPr>
          <w:t>A.6.6.</w:t>
        </w:r>
      </w:ins>
      <w:ins w:id="2" w:author="CMCC-Jingjing" w:date="2025-11-06T18:43:05Z">
        <w:r>
          <w:rPr>
            <w:rFonts w:hint="eastAsia"/>
            <w:snapToGrid w:val="0"/>
            <w:lang w:val="en-US" w:eastAsia="zh-CN"/>
          </w:rPr>
          <w:t>x</w:t>
        </w:r>
      </w:ins>
      <w:ins w:id="3" w:author="CMCC-Jingjing" w:date="2025-11-06T18:43:05Z">
        <w:r>
          <w:rPr>
            <w:snapToGrid w:val="0"/>
          </w:rPr>
          <w:t>.1</w:t>
        </w:r>
      </w:ins>
      <w:ins w:id="4" w:author="CMCC-Jingjing" w:date="2025-11-06T18:43:05Z">
        <w:r>
          <w:rPr>
            <w:snapToGrid w:val="0"/>
          </w:rPr>
          <w:tab/>
        </w:r>
      </w:ins>
      <w:ins w:id="5" w:author="CMCC-Jingjing" w:date="2025-11-06T18:43:05Z">
        <w:r>
          <w:rPr>
            <w:rFonts w:hint="eastAsia"/>
            <w:snapToGrid w:val="0"/>
          </w:rPr>
          <w:t>Event triggered reporting for UE initiated beam management for UE configured with Inter-cell SSB based L1-RSRP measurement on FR</w:t>
        </w:r>
      </w:ins>
      <w:ins w:id="6" w:author="CMCC-Jingjing" w:date="2025-11-06T18:43:05Z">
        <w:r>
          <w:rPr>
            <w:rFonts w:hint="eastAsia"/>
            <w:snapToGrid w:val="0"/>
            <w:lang w:val="en-US" w:eastAsia="zh-CN"/>
          </w:rPr>
          <w:t>1</w:t>
        </w:r>
      </w:ins>
      <w:ins w:id="7" w:author="CMCC-Jingjing" w:date="2025-11-06T18:43:05Z">
        <w:r>
          <w:rPr>
            <w:rFonts w:hint="eastAsia"/>
            <w:snapToGrid w:val="0"/>
          </w:rPr>
          <w:t xml:space="preserve"> when DRX is </w:t>
        </w:r>
      </w:ins>
      <w:ins w:id="8" w:author="CMCC-Jingjing" w:date="2025-11-06T18:43:05Z">
        <w:r>
          <w:rPr>
            <w:rFonts w:hint="eastAsia"/>
            <w:snapToGrid w:val="0"/>
            <w:lang w:val="en-US" w:eastAsia="zh-CN"/>
          </w:rPr>
          <w:t xml:space="preserve">not </w:t>
        </w:r>
      </w:ins>
      <w:ins w:id="9" w:author="CMCC-Jingjing" w:date="2025-11-06T18:43:05Z">
        <w:r>
          <w:rPr>
            <w:rFonts w:hint="eastAsia"/>
            <w:snapToGrid w:val="0"/>
          </w:rPr>
          <w:t>used</w:t>
        </w:r>
      </w:ins>
    </w:p>
    <w:p w14:paraId="044C14EB">
      <w:pPr>
        <w:pStyle w:val="6"/>
        <w:keepNext w:val="0"/>
        <w:keepLines w:val="0"/>
        <w:rPr>
          <w:ins w:id="10" w:author="CMCC-Jingjing" w:date="2025-11-06T18:43:05Z"/>
          <w:snapToGrid w:val="0"/>
        </w:rPr>
      </w:pPr>
      <w:ins w:id="11" w:author="CMCC-Jingjing" w:date="2025-11-06T18:43:05Z">
        <w:r>
          <w:rPr>
            <w:snapToGrid w:val="0"/>
          </w:rPr>
          <w:t>A.6.6.</w:t>
        </w:r>
      </w:ins>
      <w:ins w:id="12" w:author="CMCC-Jingjing" w:date="2025-11-06T18:43:05Z">
        <w:r>
          <w:rPr>
            <w:rFonts w:hint="eastAsia"/>
            <w:snapToGrid w:val="0"/>
            <w:lang w:val="en-US" w:eastAsia="zh-CN"/>
          </w:rPr>
          <w:t>x</w:t>
        </w:r>
      </w:ins>
      <w:ins w:id="13" w:author="CMCC-Jingjing" w:date="2025-11-06T18:43:05Z">
        <w:r>
          <w:rPr>
            <w:snapToGrid w:val="0"/>
          </w:rPr>
          <w:t>.1.1</w:t>
        </w:r>
      </w:ins>
      <w:ins w:id="14" w:author="CMCC-Jingjing" w:date="2025-11-06T18:43:05Z">
        <w:r>
          <w:rPr>
            <w:snapToGrid w:val="0"/>
          </w:rPr>
          <w:tab/>
        </w:r>
      </w:ins>
      <w:ins w:id="15" w:author="CMCC-Jingjing" w:date="2025-11-06T18:43:05Z">
        <w:r>
          <w:rPr>
            <w:snapToGrid w:val="0"/>
          </w:rPr>
          <w:t>Test Purpose and Environment</w:t>
        </w:r>
      </w:ins>
    </w:p>
    <w:p w14:paraId="2D5F2600">
      <w:pPr>
        <w:rPr>
          <w:ins w:id="16" w:author="CMCC-Jingjing" w:date="2025-11-06T18:43:05Z"/>
          <w:rFonts w:hint="eastAsia" w:eastAsia="宋体" w:cs="v4.2.0"/>
          <w:lang w:val="en-US" w:eastAsia="zh-CN"/>
        </w:rPr>
      </w:pPr>
      <w:ins w:id="17" w:author="CMCC-Jingjing" w:date="2025-11-06T18:43:05Z">
        <w:r>
          <w:rPr/>
          <w:t xml:space="preserve">The purpose of this test is to verify that the UE makes correct reporting of </w:t>
        </w:r>
      </w:ins>
      <w:ins w:id="18" w:author="CMCC-Jingjing" w:date="2025-11-06T18:43:05Z">
        <w:r>
          <w:rPr>
            <w:rFonts w:cs="v4.2.0"/>
          </w:rPr>
          <w:t>an event based on L1-RSRP measurement</w:t>
        </w:r>
      </w:ins>
      <w:ins w:id="19" w:author="CMCC-Jingjing" w:date="2025-11-06T18:43:05Z">
        <w:r>
          <w:rPr/>
          <w:t xml:space="preserve"> . This test will partly verify </w:t>
        </w:r>
      </w:ins>
      <w:ins w:id="20" w:author="CMCC-Jingjing" w:date="2025-11-06T18:43:05Z">
        <w:r>
          <w:rPr>
            <w:rFonts w:hint="eastAsia" w:cs="v4.2.0"/>
          </w:rPr>
          <w:t xml:space="preserve">the event triggered reporting for UE initiated beam management in clause 9.13.3.4 configured with </w:t>
        </w:r>
      </w:ins>
      <w:ins w:id="21" w:author="CMCC-Jingjing" w:date="2025-11-06T18:43:05Z">
        <w:r>
          <w:rPr>
            <w:rFonts w:hint="eastAsia" w:cs="v4.2.0"/>
            <w:i/>
            <w:iCs/>
          </w:rPr>
          <w:t>event2-r19</w:t>
        </w:r>
      </w:ins>
      <w:ins w:id="22" w:author="CMCC-Jingjing" w:date="2025-11-06T18:43:05Z">
        <w:r>
          <w:rPr>
            <w:rFonts w:hint="eastAsia" w:cs="v4.2.0"/>
          </w:rPr>
          <w:t xml:space="preserve">, </w:t>
        </w:r>
      </w:ins>
      <w:ins w:id="23" w:author="CMCC-Jingjing" w:date="2025-11-06T18:43:05Z">
        <w:r>
          <w:rPr>
            <w:rFonts w:hint="eastAsia" w:cs="v4.2.0"/>
            <w:i/>
            <w:iCs/>
          </w:rPr>
          <w:t>modeA-r19</w:t>
        </w:r>
      </w:ins>
      <w:ins w:id="24" w:author="CMCC-Jingjing" w:date="2025-11-06T18:43:05Z">
        <w:r>
          <w:rPr>
            <w:rFonts w:hint="eastAsia" w:cs="v4.2.0"/>
          </w:rPr>
          <w:t xml:space="preserve"> and without </w:t>
        </w:r>
      </w:ins>
      <w:ins w:id="25" w:author="CMCC-Jingjing" w:date="2025-11-06T18:43:05Z">
        <w:r>
          <w:rPr>
            <w:rFonts w:hint="eastAsia" w:cs="v4.2.0"/>
            <w:i/>
            <w:iCs/>
          </w:rPr>
          <w:t>eventCountWindow-r19</w:t>
        </w:r>
      </w:ins>
      <w:ins w:id="26" w:author="CMCC-Jingjing" w:date="2025-11-06T18:43:05Z">
        <w:r>
          <w:rPr>
            <w:rFonts w:hint="eastAsia" w:cs="v4.2.0"/>
          </w:rPr>
          <w:t xml:space="preserve"> configuration</w:t>
        </w:r>
      </w:ins>
      <w:ins w:id="27" w:author="CMCC-Jingjing" w:date="2025-11-06T18:43:05Z">
        <w:r>
          <w:rPr>
            <w:rFonts w:hint="eastAsia" w:cs="v4.2.0"/>
            <w:lang w:val="en-US" w:eastAsia="zh-CN"/>
          </w:rPr>
          <w:t>.</w:t>
        </w:r>
      </w:ins>
    </w:p>
    <w:p w14:paraId="4243785E">
      <w:pPr>
        <w:pStyle w:val="79"/>
        <w:keepNext w:val="0"/>
        <w:keepLines w:val="0"/>
        <w:rPr>
          <w:ins w:id="28" w:author="CMCC-Jingjing" w:date="2025-11-06T18:43:05Z"/>
        </w:rPr>
      </w:pPr>
      <w:ins w:id="29" w:author="CMCC-Jingjing" w:date="2025-11-06T18:43:05Z">
        <w:r>
          <w:rPr/>
          <w:t>Table A.6.6.</w:t>
        </w:r>
      </w:ins>
      <w:ins w:id="30" w:author="CMCC-Jingjing" w:date="2025-11-06T18:43:05Z">
        <w:r>
          <w:rPr>
            <w:rFonts w:hint="eastAsia"/>
            <w:snapToGrid w:val="0"/>
            <w:lang w:val="en-US" w:eastAsia="zh-CN"/>
          </w:rPr>
          <w:t>x</w:t>
        </w:r>
      </w:ins>
      <w:ins w:id="31" w:author="CMCC-Jingjing" w:date="2025-11-06T18:43:05Z">
        <w:r>
          <w:rPr/>
          <w:t xml:space="preserve">.1.1-1: Applicable NR configurations for </w:t>
        </w:r>
        <w:bookmarkStart w:id="1" w:name="OLE_LINK36"/>
        <w:r>
          <w:rPr/>
          <w:t xml:space="preserve">inter-cell SSB based </w:t>
        </w:r>
      </w:ins>
      <w:ins w:id="32" w:author="CMCC-Jingjing" w:date="2025-11-06T18:43:05Z">
        <w:r>
          <w:rPr>
            <w:snapToGrid w:val="0"/>
          </w:rPr>
          <w:t xml:space="preserve">Event triggered </w:t>
        </w:r>
      </w:ins>
      <w:ins w:id="33" w:author="CMCC-Jingjing" w:date="2025-11-06T18:43:05Z">
        <w:r>
          <w:rPr/>
          <w:t>reporting for UE initiated beam management in FR1</w:t>
        </w:r>
        <w:bookmarkEnd w:id="1"/>
      </w:ins>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1"/>
        <w:gridCol w:w="7298"/>
      </w:tblGrid>
      <w:tr w14:paraId="59AE6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 w:author="CMCC-Jingjing" w:date="2025-11-06T18:43:05Z"/>
        </w:trPr>
        <w:tc>
          <w:tcPr>
            <w:tcW w:w="2331" w:type="dxa"/>
            <w:tcBorders>
              <w:top w:val="single" w:color="auto" w:sz="4" w:space="0"/>
              <w:left w:val="single" w:color="auto" w:sz="4" w:space="0"/>
              <w:bottom w:val="single" w:color="auto" w:sz="4" w:space="0"/>
              <w:right w:val="single" w:color="auto" w:sz="4" w:space="0"/>
            </w:tcBorders>
          </w:tcPr>
          <w:p w14:paraId="29AD0F9F">
            <w:pPr>
              <w:pStyle w:val="75"/>
              <w:keepNext w:val="0"/>
              <w:keepLines w:val="0"/>
              <w:spacing w:line="254" w:lineRule="auto"/>
              <w:rPr>
                <w:ins w:id="35" w:author="CMCC-Jingjing" w:date="2025-11-06T18:43:05Z"/>
              </w:rPr>
            </w:pPr>
            <w:ins w:id="36" w:author="CMCC-Jingjing" w:date="2025-11-06T18:43:05Z">
              <w:r>
                <w:rPr/>
                <w:t>Config</w:t>
              </w:r>
            </w:ins>
          </w:p>
        </w:tc>
        <w:tc>
          <w:tcPr>
            <w:tcW w:w="7298" w:type="dxa"/>
            <w:tcBorders>
              <w:top w:val="single" w:color="auto" w:sz="4" w:space="0"/>
              <w:left w:val="single" w:color="auto" w:sz="4" w:space="0"/>
              <w:bottom w:val="single" w:color="auto" w:sz="4" w:space="0"/>
              <w:right w:val="single" w:color="auto" w:sz="4" w:space="0"/>
            </w:tcBorders>
          </w:tcPr>
          <w:p w14:paraId="4F14DE7B">
            <w:pPr>
              <w:pStyle w:val="75"/>
              <w:keepNext w:val="0"/>
              <w:keepLines w:val="0"/>
              <w:spacing w:line="254" w:lineRule="auto"/>
              <w:rPr>
                <w:ins w:id="37" w:author="CMCC-Jingjing" w:date="2025-11-06T18:43:05Z"/>
              </w:rPr>
            </w:pPr>
            <w:ins w:id="38" w:author="CMCC-Jingjing" w:date="2025-11-06T18:43:05Z">
              <w:r>
                <w:rPr/>
                <w:t>Description</w:t>
              </w:r>
            </w:ins>
          </w:p>
        </w:tc>
      </w:tr>
      <w:tr w14:paraId="47662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 w:author="CMCC-Jingjing" w:date="2025-11-06T18:43:05Z"/>
        </w:trPr>
        <w:tc>
          <w:tcPr>
            <w:tcW w:w="2331" w:type="dxa"/>
            <w:tcBorders>
              <w:top w:val="single" w:color="auto" w:sz="4" w:space="0"/>
              <w:left w:val="single" w:color="auto" w:sz="4" w:space="0"/>
              <w:bottom w:val="single" w:color="auto" w:sz="4" w:space="0"/>
              <w:right w:val="single" w:color="auto" w:sz="4" w:space="0"/>
            </w:tcBorders>
          </w:tcPr>
          <w:p w14:paraId="66BFF720">
            <w:pPr>
              <w:pStyle w:val="76"/>
              <w:keepNext w:val="0"/>
              <w:keepLines w:val="0"/>
              <w:spacing w:line="254" w:lineRule="auto"/>
              <w:rPr>
                <w:ins w:id="40" w:author="CMCC-Jingjing" w:date="2025-11-06T18:43:05Z"/>
              </w:rPr>
            </w:pPr>
            <w:ins w:id="41" w:author="CMCC-Jingjing" w:date="2025-11-06T18:43:05Z">
              <w:r>
                <w:rPr/>
                <w:t>1</w:t>
              </w:r>
            </w:ins>
          </w:p>
        </w:tc>
        <w:tc>
          <w:tcPr>
            <w:tcW w:w="7298" w:type="dxa"/>
            <w:tcBorders>
              <w:top w:val="single" w:color="auto" w:sz="4" w:space="0"/>
              <w:left w:val="single" w:color="auto" w:sz="4" w:space="0"/>
              <w:bottom w:val="single" w:color="auto" w:sz="4" w:space="0"/>
              <w:right w:val="single" w:color="auto" w:sz="4" w:space="0"/>
            </w:tcBorders>
          </w:tcPr>
          <w:p w14:paraId="34BE7704">
            <w:pPr>
              <w:pStyle w:val="76"/>
              <w:keepNext w:val="0"/>
              <w:keepLines w:val="0"/>
              <w:spacing w:line="254" w:lineRule="auto"/>
              <w:rPr>
                <w:ins w:id="42" w:author="CMCC-Jingjing" w:date="2025-11-06T18:43:05Z"/>
              </w:rPr>
            </w:pPr>
            <w:ins w:id="43" w:author="CMCC-Jingjing" w:date="2025-11-06T18:43:05Z">
              <w:r>
                <w:rPr/>
                <w:t>NR 15 kHz SSB SCS, 10 MHz bandwidth, FDD duplex mode</w:t>
              </w:r>
            </w:ins>
          </w:p>
        </w:tc>
      </w:tr>
      <w:tr w14:paraId="1405D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 w:author="CMCC-Jingjing" w:date="2025-11-06T18:43:05Z"/>
        </w:trPr>
        <w:tc>
          <w:tcPr>
            <w:tcW w:w="2331" w:type="dxa"/>
            <w:tcBorders>
              <w:top w:val="single" w:color="auto" w:sz="4" w:space="0"/>
              <w:left w:val="single" w:color="auto" w:sz="4" w:space="0"/>
              <w:bottom w:val="single" w:color="auto" w:sz="4" w:space="0"/>
              <w:right w:val="single" w:color="auto" w:sz="4" w:space="0"/>
            </w:tcBorders>
          </w:tcPr>
          <w:p w14:paraId="098908E4">
            <w:pPr>
              <w:pStyle w:val="76"/>
              <w:keepNext w:val="0"/>
              <w:keepLines w:val="0"/>
              <w:spacing w:line="254" w:lineRule="auto"/>
              <w:rPr>
                <w:ins w:id="45" w:author="CMCC-Jingjing" w:date="2025-11-06T18:43:05Z"/>
              </w:rPr>
            </w:pPr>
            <w:ins w:id="46" w:author="CMCC-Jingjing" w:date="2025-11-06T18:43:05Z">
              <w:r>
                <w:rPr/>
                <w:t>2</w:t>
              </w:r>
            </w:ins>
          </w:p>
        </w:tc>
        <w:tc>
          <w:tcPr>
            <w:tcW w:w="7298" w:type="dxa"/>
            <w:tcBorders>
              <w:top w:val="single" w:color="auto" w:sz="4" w:space="0"/>
              <w:left w:val="single" w:color="auto" w:sz="4" w:space="0"/>
              <w:bottom w:val="single" w:color="auto" w:sz="4" w:space="0"/>
              <w:right w:val="single" w:color="auto" w:sz="4" w:space="0"/>
            </w:tcBorders>
          </w:tcPr>
          <w:p w14:paraId="1E228B0E">
            <w:pPr>
              <w:pStyle w:val="76"/>
              <w:keepNext w:val="0"/>
              <w:keepLines w:val="0"/>
              <w:spacing w:line="254" w:lineRule="auto"/>
              <w:rPr>
                <w:ins w:id="47" w:author="CMCC-Jingjing" w:date="2025-11-06T18:43:05Z"/>
              </w:rPr>
            </w:pPr>
            <w:ins w:id="48" w:author="CMCC-Jingjing" w:date="2025-11-06T18:43:05Z">
              <w:r>
                <w:rPr/>
                <w:t>NR 15 kHz SSB SCS, 10 MHz bandwidth, TDD duplex mode</w:t>
              </w:r>
            </w:ins>
          </w:p>
        </w:tc>
      </w:tr>
      <w:tr w14:paraId="527FD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 w:author="CMCC-Jingjing" w:date="2025-11-06T18:43:05Z"/>
        </w:trPr>
        <w:tc>
          <w:tcPr>
            <w:tcW w:w="2331" w:type="dxa"/>
            <w:tcBorders>
              <w:top w:val="single" w:color="auto" w:sz="4" w:space="0"/>
              <w:left w:val="single" w:color="auto" w:sz="4" w:space="0"/>
              <w:bottom w:val="single" w:color="auto" w:sz="4" w:space="0"/>
              <w:right w:val="single" w:color="auto" w:sz="4" w:space="0"/>
            </w:tcBorders>
          </w:tcPr>
          <w:p w14:paraId="6C3CBDBC">
            <w:pPr>
              <w:pStyle w:val="76"/>
              <w:keepNext w:val="0"/>
              <w:keepLines w:val="0"/>
              <w:spacing w:line="254" w:lineRule="auto"/>
              <w:rPr>
                <w:ins w:id="50" w:author="CMCC-Jingjing" w:date="2025-11-06T18:43:05Z"/>
              </w:rPr>
            </w:pPr>
            <w:ins w:id="51" w:author="CMCC-Jingjing" w:date="2025-11-06T18:43:05Z">
              <w:r>
                <w:rPr/>
                <w:t>3</w:t>
              </w:r>
            </w:ins>
          </w:p>
        </w:tc>
        <w:tc>
          <w:tcPr>
            <w:tcW w:w="7298" w:type="dxa"/>
            <w:tcBorders>
              <w:top w:val="single" w:color="auto" w:sz="4" w:space="0"/>
              <w:left w:val="single" w:color="auto" w:sz="4" w:space="0"/>
              <w:bottom w:val="single" w:color="auto" w:sz="4" w:space="0"/>
              <w:right w:val="single" w:color="auto" w:sz="4" w:space="0"/>
            </w:tcBorders>
          </w:tcPr>
          <w:p w14:paraId="06991B95">
            <w:pPr>
              <w:pStyle w:val="76"/>
              <w:keepNext w:val="0"/>
              <w:keepLines w:val="0"/>
              <w:spacing w:line="254" w:lineRule="auto"/>
              <w:rPr>
                <w:ins w:id="52" w:author="CMCC-Jingjing" w:date="2025-11-06T18:43:05Z"/>
              </w:rPr>
            </w:pPr>
            <w:ins w:id="53" w:author="CMCC-Jingjing" w:date="2025-11-06T18:43:05Z">
              <w:r>
                <w:rPr/>
                <w:t>NR 30 kHz SSB SCS, 40 MHz bandwidth, TDD duplex mode</w:t>
              </w:r>
            </w:ins>
          </w:p>
        </w:tc>
      </w:tr>
      <w:tr w14:paraId="71C70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 w:author="CMCC-Jingjing" w:date="2025-11-06T18:43:05Z"/>
        </w:trPr>
        <w:tc>
          <w:tcPr>
            <w:tcW w:w="9629" w:type="dxa"/>
            <w:gridSpan w:val="2"/>
            <w:tcBorders>
              <w:top w:val="single" w:color="auto" w:sz="4" w:space="0"/>
              <w:left w:val="single" w:color="auto" w:sz="4" w:space="0"/>
              <w:bottom w:val="single" w:color="auto" w:sz="4" w:space="0"/>
              <w:right w:val="single" w:color="auto" w:sz="4" w:space="0"/>
            </w:tcBorders>
          </w:tcPr>
          <w:p w14:paraId="43057784">
            <w:pPr>
              <w:pStyle w:val="90"/>
              <w:keepNext w:val="0"/>
              <w:keepLines w:val="0"/>
              <w:spacing w:line="254" w:lineRule="auto"/>
              <w:rPr>
                <w:ins w:id="55" w:author="CMCC-Jingjing" w:date="2025-11-06T18:43:05Z"/>
              </w:rPr>
            </w:pPr>
            <w:ins w:id="56" w:author="CMCC-Jingjing" w:date="2025-11-06T18:43:05Z">
              <w:r>
                <w:rPr/>
                <w:t>NOTE:</w:t>
              </w:r>
            </w:ins>
            <w:ins w:id="57" w:author="CMCC-Jingjing" w:date="2025-11-06T18:43:05Z">
              <w:r>
                <w:rPr/>
                <w:tab/>
              </w:r>
            </w:ins>
            <w:ins w:id="58" w:author="CMCC-Jingjing" w:date="2025-11-06T18:43:05Z">
              <w:r>
                <w:rPr/>
                <w:t>The UE is only required to be tested in one of the supported test configurations</w:t>
              </w:r>
            </w:ins>
          </w:p>
        </w:tc>
      </w:tr>
    </w:tbl>
    <w:p w14:paraId="4DA7BA00">
      <w:pPr>
        <w:rPr>
          <w:ins w:id="59" w:author="CMCC-Jingjing" w:date="2025-11-06T18:43:05Z"/>
          <w:rFonts w:cs="v4.2.0"/>
        </w:rPr>
      </w:pPr>
    </w:p>
    <w:p w14:paraId="46E9BA4F">
      <w:pPr>
        <w:pStyle w:val="6"/>
        <w:keepNext w:val="0"/>
        <w:keepLines w:val="0"/>
        <w:rPr>
          <w:ins w:id="60" w:author="CMCC-Jingjing" w:date="2025-11-06T18:43:05Z"/>
          <w:snapToGrid w:val="0"/>
        </w:rPr>
      </w:pPr>
      <w:ins w:id="61" w:author="CMCC-Jingjing" w:date="2025-11-06T18:43:05Z">
        <w:bookmarkStart w:id="2" w:name="OLE_LINK2"/>
        <w:r>
          <w:rPr>
            <w:snapToGrid w:val="0"/>
          </w:rPr>
          <w:t>A.6.6.</w:t>
        </w:r>
      </w:ins>
      <w:ins w:id="62" w:author="CMCC-Jingjing" w:date="2025-11-06T18:43:05Z">
        <w:r>
          <w:rPr>
            <w:rFonts w:hint="eastAsia"/>
            <w:snapToGrid w:val="0"/>
            <w:lang w:val="en-US" w:eastAsia="zh-CN"/>
          </w:rPr>
          <w:t>x</w:t>
        </w:r>
      </w:ins>
      <w:ins w:id="63" w:author="CMCC-Jingjing" w:date="2025-11-06T18:43:05Z">
        <w:r>
          <w:rPr>
            <w:snapToGrid w:val="0"/>
          </w:rPr>
          <w:t>.1.2</w:t>
        </w:r>
        <w:bookmarkEnd w:id="2"/>
      </w:ins>
      <w:ins w:id="64" w:author="CMCC-Jingjing" w:date="2025-11-06T18:43:05Z">
        <w:r>
          <w:rPr>
            <w:snapToGrid w:val="0"/>
          </w:rPr>
          <w:tab/>
        </w:r>
      </w:ins>
      <w:ins w:id="65" w:author="CMCC-Jingjing" w:date="2025-11-06T18:43:05Z">
        <w:r>
          <w:rPr>
            <w:snapToGrid w:val="0"/>
          </w:rPr>
          <w:t>Test Parameters</w:t>
        </w:r>
      </w:ins>
    </w:p>
    <w:p w14:paraId="16FAF80F">
      <w:pPr>
        <w:rPr>
          <w:ins w:id="66" w:author="CMCC-Jingjing" w:date="2025-11-06T18:43:05Z"/>
        </w:rPr>
      </w:pPr>
      <w:ins w:id="67" w:author="CMCC-Jingjing" w:date="2025-11-06T18:43:05Z">
        <w:bookmarkStart w:id="3" w:name="_Hlk161683035"/>
        <w:r>
          <w:rPr>
            <w:rFonts w:cs="v4.2.0"/>
          </w:rPr>
          <w:t xml:space="preserve">Two cells are deployed in the test, which are FR1 PCell (Cell 1) and a cell with </w:t>
        </w:r>
      </w:ins>
      <w:ins w:id="68" w:author="CMCC-Jingjing" w:date="2025-11-06T18:43:05Z">
        <w:r>
          <w:rPr>
            <w:rFonts w:hint="eastAsia" w:cs="v4.2.0"/>
            <w:lang w:val="en-US" w:eastAsia="zh-CN"/>
          </w:rPr>
          <w:t>different</w:t>
        </w:r>
      </w:ins>
      <w:ins w:id="69" w:author="CMCC-Jingjing" w:date="2025-11-06T18:43:05Z">
        <w:r>
          <w:rPr>
            <w:rFonts w:cs="v4.2.0"/>
          </w:rPr>
          <w:t xml:space="preserve"> PCI</w:t>
        </w:r>
      </w:ins>
      <w:ins w:id="70" w:author="CMCC-Jingjing" w:date="2025-11-06T18:43:05Z">
        <w:r>
          <w:rPr>
            <w:rFonts w:hint="eastAsia" w:cs="v4.2.0"/>
            <w:lang w:val="en-US" w:eastAsia="zh-CN"/>
          </w:rPr>
          <w:t xml:space="preserve"> from Cell 1</w:t>
        </w:r>
      </w:ins>
      <w:ins w:id="71" w:author="CMCC-Jingjing" w:date="2025-11-06T18:43:05Z">
        <w:r>
          <w:rPr>
            <w:rFonts w:cs="v4.2.0"/>
          </w:rPr>
          <w:t xml:space="preserve"> (Cell 2).</w:t>
        </w:r>
        <w:bookmarkEnd w:id="3"/>
      </w:ins>
      <w:ins w:id="72" w:author="CMCC-Jingjing" w:date="2025-11-06T18:43:05Z">
        <w:r>
          <w:rPr/>
          <w:t xml:space="preserve"> The test parameters are given in table A.6.6.</w:t>
        </w:r>
      </w:ins>
      <w:ins w:id="73" w:author="CMCC-Jingjing" w:date="2025-11-06T18:43:05Z">
        <w:r>
          <w:rPr>
            <w:rFonts w:hint="eastAsia"/>
            <w:lang w:val="en-US" w:eastAsia="zh-CN"/>
          </w:rPr>
          <w:t>x</w:t>
        </w:r>
      </w:ins>
      <w:ins w:id="74" w:author="CMCC-Jingjing" w:date="2025-11-06T18:43:05Z">
        <w:r>
          <w:rPr/>
          <w:t>.</w:t>
        </w:r>
      </w:ins>
      <w:ins w:id="75" w:author="CMCC-Jingjing" w:date="2025-11-06T18:43:05Z">
        <w:r>
          <w:rPr>
            <w:rFonts w:hint="eastAsia"/>
            <w:lang w:val="en-US" w:eastAsia="zh-CN"/>
          </w:rPr>
          <w:t>1</w:t>
        </w:r>
      </w:ins>
      <w:ins w:id="76" w:author="CMCC-Jingjing" w:date="2025-11-06T18:43:05Z">
        <w:r>
          <w:rPr/>
          <w:t>.2-1</w:t>
        </w:r>
      </w:ins>
      <w:ins w:id="77" w:author="CMCC-Jingjing" w:date="2025-11-06T18:43:05Z">
        <w:r>
          <w:rPr>
            <w:rFonts w:hint="eastAsia"/>
            <w:lang w:val="en-US" w:eastAsia="zh-CN"/>
          </w:rPr>
          <w:t>and</w:t>
        </w:r>
      </w:ins>
      <w:ins w:id="78" w:author="CMCC-Jingjing" w:date="2025-11-06T18:43:05Z">
        <w:r>
          <w:rPr/>
          <w:t xml:space="preserve"> table A.6.6.</w:t>
        </w:r>
      </w:ins>
      <w:ins w:id="79" w:author="CMCC-Jingjing" w:date="2025-11-06T18:43:05Z">
        <w:r>
          <w:rPr>
            <w:rFonts w:hint="eastAsia"/>
            <w:lang w:val="en-US" w:eastAsia="zh-CN"/>
          </w:rPr>
          <w:t>x</w:t>
        </w:r>
      </w:ins>
      <w:ins w:id="80" w:author="CMCC-Jingjing" w:date="2025-11-06T18:43:05Z">
        <w:r>
          <w:rPr/>
          <w:t>.</w:t>
        </w:r>
      </w:ins>
      <w:ins w:id="81" w:author="CMCC-Jingjing" w:date="2025-11-06T18:43:05Z">
        <w:r>
          <w:rPr>
            <w:rFonts w:hint="eastAsia"/>
            <w:lang w:val="en-US" w:eastAsia="zh-CN"/>
          </w:rPr>
          <w:t>1</w:t>
        </w:r>
      </w:ins>
      <w:ins w:id="82" w:author="CMCC-Jingjing" w:date="2025-11-06T18:43:05Z">
        <w:r>
          <w:rPr/>
          <w:t xml:space="preserve">.2-2 below. </w:t>
        </w:r>
      </w:ins>
    </w:p>
    <w:p w14:paraId="5020D572">
      <w:pPr>
        <w:keepNext/>
        <w:keepLines/>
        <w:rPr>
          <w:ins w:id="83" w:author="CMCC-Jingjing" w:date="2025-11-06T18:43:05Z"/>
          <w:rFonts w:cs="v4.2.0"/>
        </w:rPr>
      </w:pPr>
      <w:ins w:id="84" w:author="CMCC-Jingjing" w:date="2025-11-06T18:43:05Z">
        <w:r>
          <w:rPr>
            <w:rFonts w:cs="v4.2.0"/>
          </w:rPr>
          <w:t xml:space="preserve">SSB#0 </w:t>
        </w:r>
      </w:ins>
      <w:ins w:id="85" w:author="CMCC-Jingjing" w:date="2025-11-06T18:43:05Z">
        <w:r>
          <w:rPr>
            <w:rFonts w:hint="eastAsia" w:cs="v4.2.0"/>
            <w:lang w:val="en-US" w:eastAsia="zh-CN"/>
          </w:rPr>
          <w:t xml:space="preserve">is </w:t>
        </w:r>
      </w:ins>
      <w:ins w:id="86" w:author="CMCC-Jingjing" w:date="2025-11-06T18:43:05Z">
        <w:r>
          <w:rPr>
            <w:rFonts w:cs="v4.2.0"/>
          </w:rPr>
          <w:t>transmitted on Cell 1</w:t>
        </w:r>
      </w:ins>
      <w:ins w:id="87" w:author="CMCC-Jingjing" w:date="2025-11-06T18:43:05Z">
        <w:r>
          <w:rPr>
            <w:rFonts w:hint="eastAsia" w:cs="v4.2.0"/>
            <w:lang w:val="en-US" w:eastAsia="zh-CN"/>
          </w:rPr>
          <w:t>.</w:t>
        </w:r>
      </w:ins>
      <w:ins w:id="88" w:author="CMCC-Jingjing" w:date="2025-11-06T18:43:05Z">
        <w:r>
          <w:rPr>
            <w:rFonts w:cs="v4.2.0"/>
          </w:rPr>
          <w:t xml:space="preserve"> SSB#1 </w:t>
        </w:r>
      </w:ins>
      <w:ins w:id="89" w:author="CMCC-Jingjing" w:date="2025-11-07T14:27:00Z">
        <w:r>
          <w:rPr>
            <w:rFonts w:hint="eastAsia" w:cs="v4.2.0"/>
            <w:lang w:val="en-US" w:eastAsia="zh-CN"/>
          </w:rPr>
          <w:t>is</w:t>
        </w:r>
      </w:ins>
      <w:ins w:id="90" w:author="CMCC-Jingjing" w:date="2025-11-07T14:27:01Z">
        <w:r>
          <w:rPr>
            <w:rFonts w:hint="eastAsia" w:cs="v4.2.0"/>
            <w:lang w:val="en-US" w:eastAsia="zh-CN"/>
          </w:rPr>
          <w:t xml:space="preserve"> </w:t>
        </w:r>
      </w:ins>
      <w:ins w:id="91" w:author="CMCC-Jingjing" w:date="2025-11-06T18:43:05Z">
        <w:r>
          <w:rPr>
            <w:rFonts w:cs="v4.2.0"/>
          </w:rPr>
          <w:t>transmitted on</w:t>
        </w:r>
      </w:ins>
      <w:ins w:id="92" w:author="CMCC-Jingjing" w:date="2025-11-06T18:43:05Z">
        <w:r>
          <w:rPr>
            <w:rFonts w:hint="eastAsia" w:cs="v4.2.0"/>
            <w:lang w:val="en-US" w:eastAsia="zh-CN"/>
          </w:rPr>
          <w:t xml:space="preserve"> </w:t>
        </w:r>
      </w:ins>
      <w:ins w:id="93" w:author="CMCC-Jingjing" w:date="2025-11-06T18:43:05Z">
        <w:r>
          <w:rPr>
            <w:rFonts w:cs="v4.2.0"/>
          </w:rPr>
          <w:t>Cell 2. In CSI measurement configuration, UE is indicated to perform L1-RSRP measurement on the SSB#</w:t>
        </w:r>
      </w:ins>
      <w:ins w:id="94" w:author="CMCC-Jingjing" w:date="2025-11-06T18:43:05Z">
        <w:r>
          <w:rPr>
            <w:rFonts w:hint="eastAsia" w:cs="v4.2.0"/>
            <w:lang w:val="en-US" w:eastAsia="zh-CN"/>
          </w:rPr>
          <w:t>1</w:t>
        </w:r>
      </w:ins>
      <w:ins w:id="95" w:author="CMCC-Jingjing" w:date="2025-11-07T14:27:34Z">
        <w:r>
          <w:rPr>
            <w:rFonts w:hint="eastAsia" w:cs="v4.2.0"/>
            <w:lang w:val="en-US" w:eastAsia="zh-CN"/>
          </w:rPr>
          <w:t>.</w:t>
        </w:r>
      </w:ins>
      <w:ins w:id="96" w:author="CMCC-Jingjing" w:date="2025-11-07T14:27:35Z">
        <w:r>
          <w:rPr>
            <w:rFonts w:hint="eastAsia" w:cs="v4.2.0"/>
            <w:lang w:val="en-US" w:eastAsia="zh-CN"/>
          </w:rPr>
          <w:t xml:space="preserve"> </w:t>
        </w:r>
      </w:ins>
      <w:ins w:id="97" w:author="CMCC-Jingjing" w:date="2025-11-06T18:43:05Z">
        <w:r>
          <w:rPr>
            <w:rFonts w:cs="v4.2.0"/>
          </w:rPr>
          <w:t>SSB#</w:t>
        </w:r>
      </w:ins>
      <w:ins w:id="98" w:author="CMCC-Jingjing" w:date="2025-11-07T14:27:40Z">
        <w:r>
          <w:rPr>
            <w:rFonts w:hint="eastAsia" w:cs="v4.2.0"/>
            <w:lang w:val="en-US" w:eastAsia="zh-CN"/>
          </w:rPr>
          <w:t>0</w:t>
        </w:r>
      </w:ins>
      <w:ins w:id="99" w:author="CMCC-Jingjing" w:date="2025-11-06T18:43:05Z">
        <w:r>
          <w:rPr>
            <w:rFonts w:cs="v4.2.0"/>
          </w:rPr>
          <w:t xml:space="preserve"> is for current beam measurement and SSB#</w:t>
        </w:r>
      </w:ins>
      <w:ins w:id="100" w:author="CMCC-Jingjing" w:date="2025-11-07T14:27:43Z">
        <w:r>
          <w:rPr>
            <w:rFonts w:hint="eastAsia" w:cs="v4.2.0"/>
            <w:lang w:val="en-US" w:eastAsia="zh-CN"/>
          </w:rPr>
          <w:t>1</w:t>
        </w:r>
      </w:ins>
      <w:ins w:id="101" w:author="CMCC-Jingjing" w:date="2025-11-06T18:43:05Z">
        <w:r>
          <w:rPr>
            <w:rFonts w:cs="v4.2.0"/>
          </w:rPr>
          <w:t xml:space="preserve"> is for new beam measurement.</w:t>
        </w:r>
      </w:ins>
      <w:ins w:id="102" w:author="CMCC-Jingjing" w:date="2025-11-06T18:43:05Z">
        <w:r>
          <w:rPr>
            <w:rFonts w:hint="eastAsia" w:cs="v4.2.0"/>
            <w:lang w:val="en-US" w:eastAsia="zh-CN"/>
          </w:rPr>
          <w:t xml:space="preserve"> </w:t>
        </w:r>
      </w:ins>
      <w:ins w:id="103" w:author="CMCC-Jingjing" w:date="2025-11-06T18:43:05Z">
        <w:r>
          <w:rPr>
            <w:rFonts w:cs="v4.2.0"/>
          </w:rPr>
          <w:t>The test consists of two successive time periods, with time duration of T1 and T2 respectively. At the beginning of T2, SSB#</w:t>
        </w:r>
      </w:ins>
      <w:ins w:id="104" w:author="CMCC-Jingjing" w:date="2025-11-07T14:27:59Z">
        <w:r>
          <w:rPr>
            <w:rFonts w:hint="eastAsia" w:cs="v4.2.0"/>
            <w:lang w:val="en-US" w:eastAsia="zh-CN"/>
          </w:rPr>
          <w:t>1</w:t>
        </w:r>
      </w:ins>
      <w:ins w:id="105" w:author="CMCC-Jingjing" w:date="2025-11-06T18:43:05Z">
        <w:r>
          <w:rPr>
            <w:rFonts w:cs="v4.2.0"/>
          </w:rPr>
          <w:t xml:space="preserve"> starts transmission and the UE is configured for L1-RSRP measurement on SSB#</w:t>
        </w:r>
      </w:ins>
      <w:ins w:id="106" w:author="CMCC-Jingjing" w:date="2025-11-07T14:28:07Z">
        <w:r>
          <w:rPr>
            <w:rFonts w:hint="eastAsia" w:cs="v4.2.0"/>
            <w:lang w:val="en-US" w:eastAsia="zh-CN"/>
          </w:rPr>
          <w:t>1</w:t>
        </w:r>
      </w:ins>
      <w:ins w:id="107" w:author="CMCC-Jingjing" w:date="2025-11-06T18:43:05Z">
        <w:r>
          <w:rPr>
            <w:rFonts w:hint="eastAsia" w:cs="v4.2.0"/>
            <w:lang w:val="en-US" w:eastAsia="zh-CN"/>
          </w:rPr>
          <w:t xml:space="preserve">, </w:t>
        </w:r>
      </w:ins>
      <w:ins w:id="108" w:author="CMCC-Jingjing" w:date="2025-11-06T18:43:05Z">
        <w:r>
          <w:rPr>
            <w:rFonts w:cs="v4.2.0"/>
          </w:rPr>
          <w:t>and the RSRP configuration of SSB#</w:t>
        </w:r>
      </w:ins>
      <w:ins w:id="109" w:author="CMCC-Jingjing" w:date="2025-11-07T14:28:11Z">
        <w:r>
          <w:rPr>
            <w:rFonts w:hint="eastAsia" w:cs="v4.2.0"/>
            <w:lang w:val="en-US" w:eastAsia="zh-CN"/>
          </w:rPr>
          <w:t>1</w:t>
        </w:r>
      </w:ins>
      <w:ins w:id="110" w:author="CMCC-Jingjing" w:date="2025-11-06T18:43:05Z">
        <w:r>
          <w:rPr>
            <w:rFonts w:cs="v4.2.0"/>
          </w:rPr>
          <w:t xml:space="preserve"> is better than SSB#</w:t>
        </w:r>
      </w:ins>
      <w:ins w:id="111" w:author="CMCC-Jingjing" w:date="2025-11-07T14:28:15Z">
        <w:r>
          <w:rPr>
            <w:rFonts w:hint="eastAsia" w:cs="v4.2.0"/>
            <w:lang w:val="en-US" w:eastAsia="zh-CN"/>
          </w:rPr>
          <w:t>0</w:t>
        </w:r>
      </w:ins>
      <w:ins w:id="112" w:author="CMCC-Jingjing" w:date="2025-11-06T18:43:05Z">
        <w:r>
          <w:rPr>
            <w:rFonts w:cs="v4.2.0"/>
          </w:rPr>
          <w:t xml:space="preserve"> to trigger the event-2 reporting. The test has higher layer parameter </w:t>
        </w:r>
      </w:ins>
      <w:ins w:id="113" w:author="CMCC-Jingjing" w:date="2025-11-06T18:43:05Z">
        <w:r>
          <w:rPr>
            <w:rFonts w:eastAsia="?? ??"/>
            <w:i/>
          </w:rPr>
          <w:t xml:space="preserve">timeRestrictionForChannelMeasurements </w:t>
        </w:r>
      </w:ins>
      <w:ins w:id="114" w:author="CMCC-Jingjing" w:date="2025-11-06T18:43:05Z">
        <w:r>
          <w:rPr>
            <w:rFonts w:eastAsia="?? ??"/>
          </w:rPr>
          <w:t xml:space="preserve">configured in </w:t>
        </w:r>
      </w:ins>
      <w:ins w:id="115" w:author="CMCC-Jingjing" w:date="2025-11-06T18:43:05Z">
        <w:r>
          <w:rPr/>
          <w:t>CSI-ReportConfig</w:t>
        </w:r>
      </w:ins>
      <w:ins w:id="116" w:author="CMCC-Jingjing" w:date="2025-11-06T18:43:05Z">
        <w:r>
          <w:rPr>
            <w:rFonts w:eastAsia="?? ??"/>
            <w:i/>
          </w:rPr>
          <w:t xml:space="preserve"> </w:t>
        </w:r>
      </w:ins>
      <w:ins w:id="117" w:author="CMCC-Jingjing" w:date="2025-11-06T18:43:05Z">
        <w:r>
          <w:rPr>
            <w:rFonts w:eastAsia="?? ??"/>
          </w:rPr>
          <w:t xml:space="preserve">and </w:t>
        </w:r>
      </w:ins>
      <w:ins w:id="118" w:author="CMCC-Jingjing" w:date="2025-11-06T18:43:05Z">
        <w:r>
          <w:rPr>
            <w:i/>
          </w:rPr>
          <w:t>additionalPCIList</w:t>
        </w:r>
      </w:ins>
      <w:ins w:id="119" w:author="CMCC-Jingjing" w:date="2025-11-06T18:43:05Z">
        <w:r>
          <w:rPr/>
          <w:t xml:space="preserve"> configured in </w:t>
        </w:r>
      </w:ins>
      <w:ins w:id="120" w:author="CMCC-Jingjing" w:date="2025-11-06T18:43:05Z">
        <w:r>
          <w:rPr>
            <w:i/>
          </w:rPr>
          <w:t>CSI-SSB-ResourceSet</w:t>
        </w:r>
      </w:ins>
      <w:ins w:id="121" w:author="CMCC-Jingjing" w:date="2025-11-06T18:43:05Z">
        <w:r>
          <w:rPr>
            <w:rFonts w:eastAsia="?? ??"/>
            <w:i/>
          </w:rPr>
          <w:t xml:space="preserve">. </w:t>
        </w:r>
      </w:ins>
    </w:p>
    <w:p w14:paraId="06F47C03">
      <w:pPr>
        <w:rPr>
          <w:ins w:id="122" w:author="CMCC-Jingjing" w:date="2025-11-06T18:43:05Z"/>
        </w:rPr>
      </w:pPr>
      <w:ins w:id="123" w:author="CMCC-Jingjing" w:date="2025-11-06T18:43:05Z">
        <w:r>
          <w:rPr/>
          <w:t xml:space="preserve">There is no measurement gap configured in the test. Before the test, UE is configured to perform RLM, BFD and L1-RSRP measurement based on the </w:t>
        </w:r>
      </w:ins>
      <w:ins w:id="124" w:author="CMCC-Jingjing" w:date="2025-11-06T18:43:05Z">
        <w:r>
          <w:rPr>
            <w:rFonts w:cs="v4.2.0"/>
          </w:rPr>
          <w:t>the SSB#0 for Cell 1</w:t>
        </w:r>
      </w:ins>
      <w:ins w:id="125" w:author="CMCC-Jingjing" w:date="2025-11-06T18:43:05Z">
        <w:r>
          <w:rPr/>
          <w:t>.</w:t>
        </w:r>
      </w:ins>
    </w:p>
    <w:p w14:paraId="654F9373">
      <w:pPr>
        <w:spacing w:before="60"/>
        <w:jc w:val="center"/>
        <w:rPr>
          <w:ins w:id="126" w:author="CMCC-Jingjing" w:date="2025-11-06T18:43:05Z"/>
          <w:rFonts w:ascii="Arial" w:hAnsi="Arial"/>
          <w:b/>
        </w:rPr>
      </w:pPr>
      <w:ins w:id="127" w:author="CMCC-Jingjing" w:date="2025-11-06T18:43:05Z">
        <w:r>
          <w:rPr>
            <w:rFonts w:ascii="Arial" w:hAnsi="Arial"/>
            <w:b/>
          </w:rPr>
          <w:t>Table A.6.6.</w:t>
        </w:r>
      </w:ins>
      <w:ins w:id="128" w:author="CMCC-Jingjing" w:date="2025-11-07T14:29:14Z">
        <w:r>
          <w:rPr>
            <w:rFonts w:hint="eastAsia" w:ascii="Arial" w:hAnsi="Arial"/>
            <w:b/>
            <w:lang w:val="en-US" w:eastAsia="zh-CN"/>
          </w:rPr>
          <w:t>x</w:t>
        </w:r>
      </w:ins>
      <w:ins w:id="129" w:author="CMCC-Jingjing" w:date="2025-11-07T14:29:16Z">
        <w:r>
          <w:rPr>
            <w:rFonts w:hint="eastAsia" w:ascii="Arial" w:hAnsi="Arial"/>
            <w:b/>
            <w:lang w:val="en-US" w:eastAsia="zh-CN"/>
          </w:rPr>
          <w:t>.</w:t>
        </w:r>
      </w:ins>
      <w:ins w:id="130" w:author="CMCC-Jingjing" w:date="2025-11-07T14:29:17Z">
        <w:r>
          <w:rPr>
            <w:rFonts w:hint="eastAsia" w:ascii="Arial" w:hAnsi="Arial"/>
            <w:b/>
            <w:lang w:val="en-US" w:eastAsia="zh-CN"/>
          </w:rPr>
          <w:t>1</w:t>
        </w:r>
      </w:ins>
      <w:ins w:id="131" w:author="CMCC-Jingjing" w:date="2025-11-06T18:43:05Z">
        <w:r>
          <w:rPr>
            <w:rFonts w:ascii="Arial" w:hAnsi="Arial"/>
            <w:b/>
          </w:rPr>
          <w:t>.2-1: General test parameters</w:t>
        </w:r>
      </w:ins>
    </w:p>
    <w:tbl>
      <w:tblPr>
        <w:tblStyle w:val="6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Change w:id="132" w:author="Jingjing_CMCC" w:date="2025-11-21T09:47:37Z">
          <w:tblPr>
            <w:tblStyle w:val="6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PrChange>
      </w:tblPr>
      <w:tblGrid>
        <w:gridCol w:w="2088"/>
        <w:gridCol w:w="2090"/>
        <w:gridCol w:w="1175"/>
        <w:gridCol w:w="1589"/>
        <w:gridCol w:w="2833"/>
        <w:tblGridChange w:id="133">
          <w:tblGrid>
            <w:gridCol w:w="40"/>
            <w:gridCol w:w="4276"/>
            <w:gridCol w:w="52"/>
            <w:gridCol w:w="1262"/>
            <w:gridCol w:w="52"/>
            <w:gridCol w:w="1738"/>
            <w:gridCol w:w="2395"/>
          </w:tblGrid>
        </w:tblGridChange>
      </w:tblGrid>
      <w:tr w14:paraId="49288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35"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tblHeader/>
          <w:jc w:val="center"/>
          <w:ins w:id="134" w:author="CMCC-Jingjing" w:date="2025-11-06T18:43:05Z"/>
          <w:trPrChange w:id="135" w:author="Jingjing_CMCC" w:date="2025-11-21T09:47:37Z">
            <w:trPr>
              <w:gridBefore w:val="1"/>
              <w:wBefore w:w="40" w:type="dxa"/>
              <w:tblHeader/>
              <w:jc w:val="center"/>
            </w:trPr>
          </w:trPrChange>
        </w:trPr>
        <w:tc>
          <w:tcPr>
            <w:tcW w:w="2137" w:type="pct"/>
            <w:gridSpan w:val="2"/>
            <w:tcBorders>
              <w:top w:val="single" w:color="auto" w:sz="4" w:space="0"/>
              <w:left w:val="single" w:color="auto" w:sz="4" w:space="0"/>
              <w:bottom w:val="single" w:color="auto" w:sz="4" w:space="0"/>
              <w:right w:val="single" w:color="auto" w:sz="4" w:space="0"/>
            </w:tcBorders>
            <w:vAlign w:val="center"/>
            <w:tcPrChange w:id="136" w:author="Jingjing_CMCC" w:date="2025-11-21T09:47:37Z">
              <w:tcPr>
                <w:tcW w:w="2214" w:type="pct"/>
                <w:gridSpan w:val="2"/>
                <w:tcBorders>
                  <w:top w:val="single" w:color="auto" w:sz="4" w:space="0"/>
                  <w:left w:val="single" w:color="auto" w:sz="4" w:space="0"/>
                  <w:bottom w:val="single" w:color="auto" w:sz="4" w:space="0"/>
                  <w:right w:val="single" w:color="auto" w:sz="4" w:space="0"/>
                </w:tcBorders>
                <w:vAlign w:val="center"/>
              </w:tcPr>
            </w:tcPrChange>
          </w:tcPr>
          <w:p w14:paraId="05D7BEF0">
            <w:pPr>
              <w:spacing w:after="0"/>
              <w:jc w:val="center"/>
              <w:rPr>
                <w:ins w:id="137" w:author="CMCC-Jingjing" w:date="2025-11-06T18:43:05Z"/>
                <w:rFonts w:ascii="Arial" w:hAnsi="Arial"/>
                <w:b/>
                <w:sz w:val="18"/>
              </w:rPr>
            </w:pPr>
            <w:ins w:id="138" w:author="CMCC-Jingjing" w:date="2025-11-06T18:43:05Z">
              <w:r>
                <w:rPr>
                  <w:rFonts w:ascii="Arial" w:hAnsi="Arial"/>
                  <w:b/>
                  <w:sz w:val="18"/>
                </w:rPr>
                <w:t>Parameter</w:t>
              </w:r>
            </w:ins>
          </w:p>
        </w:tc>
        <w:tc>
          <w:tcPr>
            <w:tcW w:w="601" w:type="pct"/>
            <w:tcBorders>
              <w:top w:val="single" w:color="auto" w:sz="4" w:space="0"/>
              <w:left w:val="single" w:color="auto" w:sz="4" w:space="0"/>
              <w:bottom w:val="single" w:color="auto" w:sz="4" w:space="0"/>
              <w:right w:val="single" w:color="auto" w:sz="4" w:space="0"/>
            </w:tcBorders>
            <w:vAlign w:val="center"/>
            <w:tcPrChange w:id="139" w:author="Jingjing_CMCC" w:date="2025-11-21T09:47:37Z">
              <w:tcPr>
                <w:tcW w:w="672" w:type="pct"/>
                <w:gridSpan w:val="2"/>
                <w:tcBorders>
                  <w:top w:val="single" w:color="auto" w:sz="4" w:space="0"/>
                  <w:left w:val="single" w:color="auto" w:sz="4" w:space="0"/>
                  <w:bottom w:val="single" w:color="auto" w:sz="4" w:space="0"/>
                  <w:right w:val="single" w:color="auto" w:sz="4" w:space="0"/>
                </w:tcBorders>
                <w:vAlign w:val="center"/>
              </w:tcPr>
            </w:tcPrChange>
          </w:tcPr>
          <w:p w14:paraId="14600FD1">
            <w:pPr>
              <w:spacing w:after="0"/>
              <w:jc w:val="center"/>
              <w:rPr>
                <w:ins w:id="140" w:author="CMCC-Jingjing" w:date="2025-11-06T18:43:05Z"/>
                <w:rFonts w:ascii="Arial" w:hAnsi="Arial"/>
                <w:b/>
                <w:sz w:val="18"/>
              </w:rPr>
            </w:pPr>
            <w:ins w:id="141" w:author="CMCC-Jingjing" w:date="2025-11-06T18:43:05Z">
              <w:r>
                <w:rPr>
                  <w:rFonts w:ascii="Arial" w:hAnsi="Arial"/>
                  <w:b/>
                  <w:sz w:val="18"/>
                </w:rPr>
                <w:t>Config</w:t>
              </w:r>
            </w:ins>
          </w:p>
        </w:tc>
        <w:tc>
          <w:tcPr>
            <w:tcW w:w="813" w:type="pct"/>
            <w:tcBorders>
              <w:top w:val="single" w:color="auto" w:sz="4" w:space="0"/>
              <w:left w:val="single" w:color="auto" w:sz="4" w:space="0"/>
              <w:bottom w:val="single" w:color="auto" w:sz="4" w:space="0"/>
              <w:right w:val="single" w:color="auto" w:sz="4" w:space="0"/>
            </w:tcBorders>
            <w:vAlign w:val="center"/>
            <w:tcPrChange w:id="142" w:author="Jingjing_CMCC" w:date="2025-11-21T09:47:37Z">
              <w:tcPr>
                <w:tcW w:w="889" w:type="pct"/>
                <w:tcBorders>
                  <w:top w:val="single" w:color="auto" w:sz="4" w:space="0"/>
                  <w:left w:val="single" w:color="auto" w:sz="4" w:space="0"/>
                  <w:bottom w:val="single" w:color="auto" w:sz="4" w:space="0"/>
                  <w:right w:val="single" w:color="auto" w:sz="4" w:space="0"/>
                </w:tcBorders>
                <w:vAlign w:val="center"/>
              </w:tcPr>
            </w:tcPrChange>
          </w:tcPr>
          <w:p w14:paraId="4C80461D">
            <w:pPr>
              <w:spacing w:after="0"/>
              <w:jc w:val="center"/>
              <w:rPr>
                <w:ins w:id="143" w:author="CMCC-Jingjing" w:date="2025-11-06T18:43:05Z"/>
                <w:rFonts w:ascii="Arial" w:hAnsi="Arial"/>
                <w:b/>
                <w:sz w:val="18"/>
              </w:rPr>
            </w:pPr>
            <w:ins w:id="144" w:author="CMCC-Jingjing" w:date="2025-11-06T18:43:05Z">
              <w:r>
                <w:rPr>
                  <w:rFonts w:ascii="Arial" w:hAnsi="Arial"/>
                  <w:b/>
                  <w:sz w:val="18"/>
                </w:rPr>
                <w:t>Unit</w:t>
              </w:r>
            </w:ins>
          </w:p>
        </w:tc>
        <w:tc>
          <w:tcPr>
            <w:tcW w:w="1448" w:type="pct"/>
            <w:tcBorders>
              <w:top w:val="single" w:color="auto" w:sz="4" w:space="0"/>
              <w:left w:val="single" w:color="auto" w:sz="4" w:space="0"/>
              <w:bottom w:val="single" w:color="auto" w:sz="4" w:space="0"/>
              <w:right w:val="single" w:color="auto" w:sz="4" w:space="0"/>
            </w:tcBorders>
            <w:vAlign w:val="center"/>
            <w:tcPrChange w:id="145" w:author="Jingjing_CMCC" w:date="2025-11-21T09:47:37Z">
              <w:tcPr>
                <w:tcW w:w="1224" w:type="pct"/>
                <w:tcBorders>
                  <w:top w:val="single" w:color="auto" w:sz="4" w:space="0"/>
                  <w:left w:val="single" w:color="auto" w:sz="4" w:space="0"/>
                  <w:bottom w:val="single" w:color="auto" w:sz="4" w:space="0"/>
                  <w:right w:val="single" w:color="auto" w:sz="4" w:space="0"/>
                </w:tcBorders>
                <w:vAlign w:val="center"/>
              </w:tcPr>
            </w:tcPrChange>
          </w:tcPr>
          <w:p w14:paraId="56CF8220">
            <w:pPr>
              <w:spacing w:after="0"/>
              <w:jc w:val="center"/>
              <w:rPr>
                <w:ins w:id="146" w:author="CMCC-Jingjing" w:date="2025-11-06T18:43:05Z"/>
                <w:rFonts w:ascii="Arial" w:hAnsi="Arial"/>
                <w:b/>
                <w:sz w:val="18"/>
              </w:rPr>
            </w:pPr>
            <w:ins w:id="147" w:author="CMCC-Jingjing" w:date="2025-11-06T18:43:05Z">
              <w:r>
                <w:rPr>
                  <w:rFonts w:ascii="Arial" w:hAnsi="Arial"/>
                  <w:b/>
                  <w:sz w:val="18"/>
                </w:rPr>
                <w:t>Value</w:t>
              </w:r>
            </w:ins>
          </w:p>
        </w:tc>
      </w:tr>
      <w:tr w14:paraId="3725D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49"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148" w:author="CMCC-Jingjing" w:date="2025-11-06T18:43:05Z"/>
          <w:trPrChange w:id="149" w:author="Jingjing_CMCC" w:date="2025-11-21T09:47:37Z">
            <w:trPr>
              <w:gridBefore w:val="1"/>
              <w:wBefore w:w="40" w:type="dxa"/>
              <w:jc w:val="center"/>
            </w:trPr>
          </w:trPrChange>
        </w:trPr>
        <w:tc>
          <w:tcPr>
            <w:tcW w:w="2137" w:type="pct"/>
            <w:gridSpan w:val="2"/>
            <w:tcBorders>
              <w:top w:val="single" w:color="auto" w:sz="4" w:space="0"/>
              <w:left w:val="single" w:color="auto" w:sz="4" w:space="0"/>
              <w:bottom w:val="single" w:color="auto" w:sz="4" w:space="0"/>
              <w:right w:val="single" w:color="auto" w:sz="4" w:space="0"/>
            </w:tcBorders>
            <w:tcPrChange w:id="150" w:author="Jingjing_CMCC" w:date="2025-11-21T09:47:37Z">
              <w:tcPr>
                <w:tcW w:w="2214" w:type="pct"/>
                <w:gridSpan w:val="2"/>
                <w:tcBorders>
                  <w:top w:val="single" w:color="auto" w:sz="4" w:space="0"/>
                  <w:left w:val="single" w:color="auto" w:sz="4" w:space="0"/>
                  <w:bottom w:val="single" w:color="auto" w:sz="4" w:space="0"/>
                  <w:right w:val="single" w:color="auto" w:sz="4" w:space="0"/>
                </w:tcBorders>
              </w:tcPr>
            </w:tcPrChange>
          </w:tcPr>
          <w:p w14:paraId="4E6912F4">
            <w:pPr>
              <w:spacing w:after="0"/>
              <w:rPr>
                <w:ins w:id="151" w:author="CMCC-Jingjing" w:date="2025-11-06T18:43:05Z"/>
                <w:rFonts w:ascii="Arial" w:hAnsi="Arial"/>
                <w:sz w:val="18"/>
              </w:rPr>
            </w:pPr>
            <w:ins w:id="152" w:author="CMCC-Jingjing" w:date="2025-11-06T18:43:05Z">
              <w:r>
                <w:rPr>
                  <w:rFonts w:ascii="Arial" w:hAnsi="Arial"/>
                  <w:sz w:val="18"/>
                </w:rPr>
                <w:t>Active cell</w:t>
              </w:r>
            </w:ins>
          </w:p>
        </w:tc>
        <w:tc>
          <w:tcPr>
            <w:tcW w:w="601" w:type="pct"/>
            <w:tcBorders>
              <w:top w:val="single" w:color="auto" w:sz="4" w:space="0"/>
              <w:left w:val="single" w:color="auto" w:sz="4" w:space="0"/>
              <w:bottom w:val="single" w:color="auto" w:sz="4" w:space="0"/>
              <w:right w:val="single" w:color="auto" w:sz="4" w:space="0"/>
            </w:tcBorders>
            <w:tcPrChange w:id="153" w:author="Jingjing_CMCC" w:date="2025-11-21T09:47:37Z">
              <w:tcPr>
                <w:tcW w:w="672" w:type="pct"/>
                <w:gridSpan w:val="2"/>
                <w:tcBorders>
                  <w:top w:val="single" w:color="auto" w:sz="4" w:space="0"/>
                  <w:left w:val="single" w:color="auto" w:sz="4" w:space="0"/>
                  <w:bottom w:val="single" w:color="auto" w:sz="4" w:space="0"/>
                  <w:right w:val="single" w:color="auto" w:sz="4" w:space="0"/>
                </w:tcBorders>
              </w:tcPr>
            </w:tcPrChange>
          </w:tcPr>
          <w:p w14:paraId="197E13ED">
            <w:pPr>
              <w:spacing w:after="0"/>
              <w:jc w:val="center"/>
              <w:rPr>
                <w:ins w:id="154" w:author="CMCC-Jingjing" w:date="2025-11-06T18:43:05Z"/>
                <w:rFonts w:ascii="Arial" w:hAnsi="Arial"/>
                <w:sz w:val="18"/>
              </w:rPr>
            </w:pPr>
            <w:ins w:id="155" w:author="CMCC-Jingjing" w:date="2025-11-06T18:43:05Z">
              <w:r>
                <w:rPr>
                  <w:rFonts w:ascii="Arial" w:hAnsi="Arial"/>
                  <w:sz w:val="18"/>
                </w:rPr>
                <w:t>1~3</w:t>
              </w:r>
            </w:ins>
          </w:p>
        </w:tc>
        <w:tc>
          <w:tcPr>
            <w:tcW w:w="813" w:type="pct"/>
            <w:tcBorders>
              <w:top w:val="single" w:color="auto" w:sz="4" w:space="0"/>
              <w:left w:val="single" w:color="auto" w:sz="4" w:space="0"/>
              <w:bottom w:val="single" w:color="auto" w:sz="4" w:space="0"/>
              <w:right w:val="single" w:color="auto" w:sz="4" w:space="0"/>
            </w:tcBorders>
            <w:tcPrChange w:id="156" w:author="Jingjing_CMCC" w:date="2025-11-21T09:47:37Z">
              <w:tcPr>
                <w:tcW w:w="889" w:type="pct"/>
                <w:tcBorders>
                  <w:top w:val="single" w:color="auto" w:sz="4" w:space="0"/>
                  <w:left w:val="single" w:color="auto" w:sz="4" w:space="0"/>
                  <w:bottom w:val="single" w:color="auto" w:sz="4" w:space="0"/>
                  <w:right w:val="single" w:color="auto" w:sz="4" w:space="0"/>
                </w:tcBorders>
              </w:tcPr>
            </w:tcPrChange>
          </w:tcPr>
          <w:p w14:paraId="25C58C6E">
            <w:pPr>
              <w:spacing w:after="0"/>
              <w:jc w:val="center"/>
              <w:rPr>
                <w:ins w:id="157" w:author="CMCC-Jingjing" w:date="2025-11-06T18:43:05Z"/>
                <w:rFonts w:ascii="Arial" w:hAnsi="Arial"/>
                <w:sz w:val="18"/>
              </w:rPr>
            </w:pPr>
          </w:p>
        </w:tc>
        <w:tc>
          <w:tcPr>
            <w:tcW w:w="1448" w:type="pct"/>
            <w:tcBorders>
              <w:top w:val="single" w:color="auto" w:sz="4" w:space="0"/>
              <w:left w:val="single" w:color="auto" w:sz="4" w:space="0"/>
              <w:bottom w:val="single" w:color="auto" w:sz="4" w:space="0"/>
              <w:right w:val="single" w:color="auto" w:sz="4" w:space="0"/>
            </w:tcBorders>
            <w:tcPrChange w:id="158" w:author="Jingjing_CMCC" w:date="2025-11-21T09:47:37Z">
              <w:tcPr>
                <w:tcW w:w="1224" w:type="pct"/>
                <w:tcBorders>
                  <w:top w:val="single" w:color="auto" w:sz="4" w:space="0"/>
                  <w:left w:val="single" w:color="auto" w:sz="4" w:space="0"/>
                  <w:bottom w:val="single" w:color="auto" w:sz="4" w:space="0"/>
                  <w:right w:val="single" w:color="auto" w:sz="4" w:space="0"/>
                </w:tcBorders>
              </w:tcPr>
            </w:tcPrChange>
          </w:tcPr>
          <w:p w14:paraId="10137C71">
            <w:pPr>
              <w:spacing w:after="0"/>
              <w:jc w:val="center"/>
              <w:rPr>
                <w:ins w:id="159" w:author="CMCC-Jingjing" w:date="2025-11-06T18:43:05Z"/>
                <w:rFonts w:ascii="Arial" w:hAnsi="Arial"/>
                <w:sz w:val="18"/>
              </w:rPr>
            </w:pPr>
            <w:ins w:id="160" w:author="CMCC-Jingjing" w:date="2025-11-06T18:43:05Z">
              <w:r>
                <w:rPr>
                  <w:rFonts w:ascii="Arial" w:hAnsi="Arial"/>
                  <w:sz w:val="18"/>
                </w:rPr>
                <w:t>Cell 1</w:t>
              </w:r>
            </w:ins>
          </w:p>
        </w:tc>
      </w:tr>
      <w:tr w14:paraId="2FC5A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62"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161" w:author="CMCC-Jingjing" w:date="2025-11-06T18:43:05Z"/>
          <w:trPrChange w:id="162" w:author="Jingjing_CMCC" w:date="2025-11-21T09:47:37Z">
            <w:trPr>
              <w:gridBefore w:val="1"/>
              <w:wBefore w:w="40" w:type="dxa"/>
              <w:jc w:val="center"/>
            </w:trPr>
          </w:trPrChange>
        </w:trPr>
        <w:tc>
          <w:tcPr>
            <w:tcW w:w="2137" w:type="pct"/>
            <w:gridSpan w:val="2"/>
            <w:tcBorders>
              <w:top w:val="single" w:color="auto" w:sz="4" w:space="0"/>
              <w:left w:val="single" w:color="auto" w:sz="4" w:space="0"/>
              <w:bottom w:val="single" w:color="auto" w:sz="4" w:space="0"/>
              <w:right w:val="single" w:color="auto" w:sz="4" w:space="0"/>
            </w:tcBorders>
            <w:tcPrChange w:id="163" w:author="Jingjing_CMCC" w:date="2025-11-21T09:47:37Z">
              <w:tcPr>
                <w:tcW w:w="2214" w:type="pct"/>
                <w:gridSpan w:val="2"/>
                <w:tcBorders>
                  <w:top w:val="single" w:color="auto" w:sz="4" w:space="0"/>
                  <w:left w:val="single" w:color="auto" w:sz="4" w:space="0"/>
                  <w:bottom w:val="single" w:color="auto" w:sz="4" w:space="0"/>
                  <w:right w:val="single" w:color="auto" w:sz="4" w:space="0"/>
                </w:tcBorders>
              </w:tcPr>
            </w:tcPrChange>
          </w:tcPr>
          <w:p w14:paraId="11FC9DC4">
            <w:pPr>
              <w:spacing w:after="0"/>
              <w:rPr>
                <w:ins w:id="164" w:author="CMCC-Jingjing" w:date="2025-11-06T18:43:05Z"/>
                <w:rFonts w:ascii="Arial" w:hAnsi="Arial"/>
                <w:sz w:val="18"/>
              </w:rPr>
            </w:pPr>
            <w:ins w:id="165" w:author="CMCC-Jingjing" w:date="2025-11-06T18:43:05Z">
              <w:r>
                <w:rPr>
                  <w:rFonts w:ascii="Arial" w:hAnsi="Arial"/>
                  <w:bCs/>
                  <w:sz w:val="18"/>
                </w:rPr>
                <w:t>A cell with additional PCI</w:t>
              </w:r>
            </w:ins>
          </w:p>
        </w:tc>
        <w:tc>
          <w:tcPr>
            <w:tcW w:w="601" w:type="pct"/>
            <w:tcBorders>
              <w:top w:val="single" w:color="auto" w:sz="4" w:space="0"/>
              <w:left w:val="single" w:color="auto" w:sz="4" w:space="0"/>
              <w:bottom w:val="single" w:color="auto" w:sz="4" w:space="0"/>
              <w:right w:val="single" w:color="auto" w:sz="4" w:space="0"/>
            </w:tcBorders>
            <w:tcPrChange w:id="166" w:author="Jingjing_CMCC" w:date="2025-11-21T09:47:37Z">
              <w:tcPr>
                <w:tcW w:w="672" w:type="pct"/>
                <w:gridSpan w:val="2"/>
                <w:tcBorders>
                  <w:top w:val="single" w:color="auto" w:sz="4" w:space="0"/>
                  <w:left w:val="single" w:color="auto" w:sz="4" w:space="0"/>
                  <w:bottom w:val="single" w:color="auto" w:sz="4" w:space="0"/>
                  <w:right w:val="single" w:color="auto" w:sz="4" w:space="0"/>
                </w:tcBorders>
              </w:tcPr>
            </w:tcPrChange>
          </w:tcPr>
          <w:p w14:paraId="4563760D">
            <w:pPr>
              <w:spacing w:after="0"/>
              <w:jc w:val="center"/>
              <w:rPr>
                <w:ins w:id="167" w:author="CMCC-Jingjing" w:date="2025-11-06T18:43:05Z"/>
                <w:rFonts w:ascii="Arial" w:hAnsi="Arial"/>
                <w:sz w:val="18"/>
              </w:rPr>
            </w:pPr>
            <w:ins w:id="168" w:author="CMCC-Jingjing" w:date="2025-11-06T18:43:05Z">
              <w:r>
                <w:rPr>
                  <w:rFonts w:ascii="Arial" w:hAnsi="Arial"/>
                  <w:sz w:val="18"/>
                </w:rPr>
                <w:t>1~3</w:t>
              </w:r>
            </w:ins>
          </w:p>
        </w:tc>
        <w:tc>
          <w:tcPr>
            <w:tcW w:w="813" w:type="pct"/>
            <w:tcBorders>
              <w:top w:val="single" w:color="auto" w:sz="4" w:space="0"/>
              <w:left w:val="single" w:color="auto" w:sz="4" w:space="0"/>
              <w:bottom w:val="single" w:color="auto" w:sz="4" w:space="0"/>
              <w:right w:val="single" w:color="auto" w:sz="4" w:space="0"/>
            </w:tcBorders>
            <w:tcPrChange w:id="169" w:author="Jingjing_CMCC" w:date="2025-11-21T09:47:37Z">
              <w:tcPr>
                <w:tcW w:w="889" w:type="pct"/>
                <w:tcBorders>
                  <w:top w:val="single" w:color="auto" w:sz="4" w:space="0"/>
                  <w:left w:val="single" w:color="auto" w:sz="4" w:space="0"/>
                  <w:bottom w:val="single" w:color="auto" w:sz="4" w:space="0"/>
                  <w:right w:val="single" w:color="auto" w:sz="4" w:space="0"/>
                </w:tcBorders>
              </w:tcPr>
            </w:tcPrChange>
          </w:tcPr>
          <w:p w14:paraId="56F1DB13">
            <w:pPr>
              <w:spacing w:after="0"/>
              <w:jc w:val="center"/>
              <w:rPr>
                <w:ins w:id="170" w:author="CMCC-Jingjing" w:date="2025-11-06T18:43:05Z"/>
                <w:rFonts w:ascii="Arial" w:hAnsi="Arial"/>
                <w:sz w:val="18"/>
              </w:rPr>
            </w:pPr>
          </w:p>
        </w:tc>
        <w:tc>
          <w:tcPr>
            <w:tcW w:w="1448" w:type="pct"/>
            <w:tcBorders>
              <w:top w:val="single" w:color="auto" w:sz="4" w:space="0"/>
              <w:left w:val="single" w:color="auto" w:sz="4" w:space="0"/>
              <w:bottom w:val="single" w:color="auto" w:sz="4" w:space="0"/>
              <w:right w:val="single" w:color="auto" w:sz="4" w:space="0"/>
            </w:tcBorders>
            <w:tcPrChange w:id="171" w:author="Jingjing_CMCC" w:date="2025-11-21T09:47:37Z">
              <w:tcPr>
                <w:tcW w:w="1224" w:type="pct"/>
                <w:tcBorders>
                  <w:top w:val="single" w:color="auto" w:sz="4" w:space="0"/>
                  <w:left w:val="single" w:color="auto" w:sz="4" w:space="0"/>
                  <w:bottom w:val="single" w:color="auto" w:sz="4" w:space="0"/>
                  <w:right w:val="single" w:color="auto" w:sz="4" w:space="0"/>
                </w:tcBorders>
              </w:tcPr>
            </w:tcPrChange>
          </w:tcPr>
          <w:p w14:paraId="07D97C73">
            <w:pPr>
              <w:spacing w:after="0"/>
              <w:jc w:val="center"/>
              <w:rPr>
                <w:ins w:id="172" w:author="CMCC-Jingjing" w:date="2025-11-06T18:43:05Z"/>
                <w:rFonts w:ascii="Arial" w:hAnsi="Arial"/>
                <w:sz w:val="18"/>
              </w:rPr>
            </w:pPr>
            <w:ins w:id="173" w:author="CMCC-Jingjing" w:date="2025-11-06T18:43:05Z">
              <w:r>
                <w:rPr>
                  <w:rFonts w:ascii="Arial" w:hAnsi="Arial"/>
                  <w:bCs/>
                  <w:sz w:val="18"/>
                </w:rPr>
                <w:t>Cell 2</w:t>
              </w:r>
            </w:ins>
          </w:p>
        </w:tc>
      </w:tr>
      <w:tr w14:paraId="302D3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75"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174" w:author="CMCC-Jingjing" w:date="2025-11-06T18:43:05Z"/>
          <w:trPrChange w:id="175" w:author="Jingjing_CMCC" w:date="2025-11-21T09:47:37Z">
            <w:trPr>
              <w:gridBefore w:val="1"/>
              <w:wBefore w:w="40" w:type="dxa"/>
              <w:jc w:val="center"/>
            </w:trPr>
          </w:trPrChange>
        </w:trPr>
        <w:tc>
          <w:tcPr>
            <w:tcW w:w="2137" w:type="pct"/>
            <w:gridSpan w:val="2"/>
            <w:tcBorders>
              <w:top w:val="single" w:color="auto" w:sz="4" w:space="0"/>
              <w:left w:val="single" w:color="auto" w:sz="4" w:space="0"/>
              <w:bottom w:val="single" w:color="auto" w:sz="4" w:space="0"/>
              <w:right w:val="single" w:color="auto" w:sz="4" w:space="0"/>
            </w:tcBorders>
            <w:tcPrChange w:id="176" w:author="Jingjing_CMCC" w:date="2025-11-21T09:47:37Z">
              <w:tcPr>
                <w:tcW w:w="2214" w:type="pct"/>
                <w:gridSpan w:val="2"/>
                <w:tcBorders>
                  <w:top w:val="single" w:color="auto" w:sz="4" w:space="0"/>
                  <w:left w:val="single" w:color="auto" w:sz="4" w:space="0"/>
                  <w:bottom w:val="single" w:color="auto" w:sz="4" w:space="0"/>
                  <w:right w:val="single" w:color="auto" w:sz="4" w:space="0"/>
                </w:tcBorders>
              </w:tcPr>
            </w:tcPrChange>
          </w:tcPr>
          <w:p w14:paraId="199B81D6">
            <w:pPr>
              <w:spacing w:after="0"/>
              <w:rPr>
                <w:ins w:id="177" w:author="CMCC-Jingjing" w:date="2025-11-06T18:43:05Z"/>
                <w:rFonts w:ascii="Arial" w:hAnsi="Arial"/>
                <w:sz w:val="18"/>
              </w:rPr>
            </w:pPr>
            <w:ins w:id="178" w:author="CMCC-Jingjing" w:date="2025-11-06T18:43:05Z">
              <w:r>
                <w:rPr>
                  <w:rFonts w:ascii="Arial" w:hAnsi="Arial"/>
                  <w:sz w:val="18"/>
                </w:rPr>
                <w:t>RF Channel Number</w:t>
              </w:r>
            </w:ins>
          </w:p>
        </w:tc>
        <w:tc>
          <w:tcPr>
            <w:tcW w:w="601" w:type="pct"/>
            <w:tcBorders>
              <w:top w:val="single" w:color="auto" w:sz="4" w:space="0"/>
              <w:left w:val="single" w:color="auto" w:sz="4" w:space="0"/>
              <w:bottom w:val="single" w:color="auto" w:sz="4" w:space="0"/>
              <w:right w:val="single" w:color="auto" w:sz="4" w:space="0"/>
            </w:tcBorders>
            <w:tcPrChange w:id="179" w:author="Jingjing_CMCC" w:date="2025-11-21T09:47:37Z">
              <w:tcPr>
                <w:tcW w:w="672" w:type="pct"/>
                <w:gridSpan w:val="2"/>
                <w:tcBorders>
                  <w:top w:val="single" w:color="auto" w:sz="4" w:space="0"/>
                  <w:left w:val="single" w:color="auto" w:sz="4" w:space="0"/>
                  <w:bottom w:val="single" w:color="auto" w:sz="4" w:space="0"/>
                  <w:right w:val="single" w:color="auto" w:sz="4" w:space="0"/>
                </w:tcBorders>
              </w:tcPr>
            </w:tcPrChange>
          </w:tcPr>
          <w:p w14:paraId="7C9D51B9">
            <w:pPr>
              <w:spacing w:after="0"/>
              <w:jc w:val="center"/>
              <w:rPr>
                <w:ins w:id="180" w:author="CMCC-Jingjing" w:date="2025-11-06T18:43:05Z"/>
                <w:rFonts w:ascii="Arial" w:hAnsi="Arial"/>
                <w:sz w:val="18"/>
              </w:rPr>
            </w:pPr>
            <w:ins w:id="181" w:author="CMCC-Jingjing" w:date="2025-11-06T18:43:05Z">
              <w:r>
                <w:rPr>
                  <w:rFonts w:ascii="Arial" w:hAnsi="Arial"/>
                  <w:sz w:val="18"/>
                </w:rPr>
                <w:t>1~3</w:t>
              </w:r>
            </w:ins>
          </w:p>
        </w:tc>
        <w:tc>
          <w:tcPr>
            <w:tcW w:w="813" w:type="pct"/>
            <w:tcBorders>
              <w:top w:val="single" w:color="auto" w:sz="4" w:space="0"/>
              <w:left w:val="single" w:color="auto" w:sz="4" w:space="0"/>
              <w:bottom w:val="single" w:color="auto" w:sz="4" w:space="0"/>
              <w:right w:val="single" w:color="auto" w:sz="4" w:space="0"/>
            </w:tcBorders>
            <w:tcPrChange w:id="182" w:author="Jingjing_CMCC" w:date="2025-11-21T09:47:37Z">
              <w:tcPr>
                <w:tcW w:w="889" w:type="pct"/>
                <w:tcBorders>
                  <w:top w:val="single" w:color="auto" w:sz="4" w:space="0"/>
                  <w:left w:val="single" w:color="auto" w:sz="4" w:space="0"/>
                  <w:bottom w:val="single" w:color="auto" w:sz="4" w:space="0"/>
                  <w:right w:val="single" w:color="auto" w:sz="4" w:space="0"/>
                </w:tcBorders>
              </w:tcPr>
            </w:tcPrChange>
          </w:tcPr>
          <w:p w14:paraId="45A5EEEA">
            <w:pPr>
              <w:spacing w:after="0"/>
              <w:jc w:val="center"/>
              <w:rPr>
                <w:ins w:id="183" w:author="CMCC-Jingjing" w:date="2025-11-06T18:43:05Z"/>
                <w:rFonts w:ascii="Arial" w:hAnsi="Arial"/>
                <w:sz w:val="18"/>
              </w:rPr>
            </w:pPr>
          </w:p>
        </w:tc>
        <w:tc>
          <w:tcPr>
            <w:tcW w:w="1448" w:type="pct"/>
            <w:tcBorders>
              <w:top w:val="single" w:color="auto" w:sz="4" w:space="0"/>
              <w:left w:val="single" w:color="auto" w:sz="4" w:space="0"/>
              <w:bottom w:val="single" w:color="auto" w:sz="4" w:space="0"/>
              <w:right w:val="single" w:color="auto" w:sz="4" w:space="0"/>
            </w:tcBorders>
            <w:tcPrChange w:id="184" w:author="Jingjing_CMCC" w:date="2025-11-21T09:47:37Z">
              <w:tcPr>
                <w:tcW w:w="1224" w:type="pct"/>
                <w:tcBorders>
                  <w:top w:val="single" w:color="auto" w:sz="4" w:space="0"/>
                  <w:left w:val="single" w:color="auto" w:sz="4" w:space="0"/>
                  <w:bottom w:val="single" w:color="auto" w:sz="4" w:space="0"/>
                  <w:right w:val="single" w:color="auto" w:sz="4" w:space="0"/>
                </w:tcBorders>
              </w:tcPr>
            </w:tcPrChange>
          </w:tcPr>
          <w:p w14:paraId="637A488A">
            <w:pPr>
              <w:spacing w:after="0"/>
              <w:jc w:val="center"/>
              <w:rPr>
                <w:ins w:id="185" w:author="CMCC-Jingjing" w:date="2025-11-06T18:43:05Z"/>
                <w:rFonts w:ascii="Arial" w:hAnsi="Arial"/>
                <w:sz w:val="18"/>
              </w:rPr>
            </w:pPr>
            <w:ins w:id="186" w:author="CMCC-Jingjing" w:date="2025-11-06T18:43:05Z">
              <w:r>
                <w:rPr>
                  <w:rFonts w:ascii="Arial" w:hAnsi="Arial"/>
                  <w:bCs/>
                  <w:sz w:val="18"/>
                </w:rPr>
                <w:t>1: Cell 1 and Cell 2</w:t>
              </w:r>
            </w:ins>
          </w:p>
        </w:tc>
      </w:tr>
      <w:tr w14:paraId="25ABB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88"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187" w:author="CMCC-Jingjing" w:date="2025-11-06T18:43:05Z"/>
          <w:trPrChange w:id="188" w:author="Jingjing_CMCC" w:date="2025-11-21T09:47:37Z">
            <w:trPr>
              <w:gridBefore w:val="1"/>
              <w:wBefore w:w="40" w:type="dxa"/>
              <w:jc w:val="center"/>
            </w:trPr>
          </w:trPrChange>
        </w:trPr>
        <w:tc>
          <w:tcPr>
            <w:tcW w:w="2137" w:type="pct"/>
            <w:gridSpan w:val="2"/>
            <w:tcBorders>
              <w:top w:val="single" w:color="auto" w:sz="4" w:space="0"/>
              <w:left w:val="single" w:color="auto" w:sz="4" w:space="0"/>
              <w:bottom w:val="single" w:color="auto" w:sz="4" w:space="0"/>
              <w:right w:val="single" w:color="auto" w:sz="4" w:space="0"/>
            </w:tcBorders>
            <w:tcPrChange w:id="189" w:author="Jingjing_CMCC" w:date="2025-11-21T09:47:37Z">
              <w:tcPr>
                <w:tcW w:w="2214" w:type="pct"/>
                <w:gridSpan w:val="2"/>
                <w:tcBorders>
                  <w:top w:val="single" w:color="auto" w:sz="4" w:space="0"/>
                  <w:left w:val="single" w:color="auto" w:sz="4" w:space="0"/>
                  <w:bottom w:val="single" w:color="auto" w:sz="4" w:space="0"/>
                  <w:right w:val="single" w:color="auto" w:sz="4" w:space="0"/>
                </w:tcBorders>
              </w:tcPr>
            </w:tcPrChange>
          </w:tcPr>
          <w:p w14:paraId="0252B936">
            <w:pPr>
              <w:spacing w:after="0"/>
              <w:rPr>
                <w:ins w:id="190" w:author="CMCC-Jingjing" w:date="2025-11-06T18:43:05Z"/>
                <w:rFonts w:ascii="Arial" w:hAnsi="Arial"/>
                <w:sz w:val="18"/>
              </w:rPr>
            </w:pPr>
            <w:ins w:id="191" w:author="CMCC-Jingjing" w:date="2025-11-06T18:43:05Z">
              <w:r>
                <w:rPr>
                  <w:rFonts w:ascii="Arial" w:hAnsi="Arial"/>
                  <w:sz w:val="18"/>
                </w:rPr>
                <w:t>SSB ARFCN</w:t>
              </w:r>
            </w:ins>
          </w:p>
        </w:tc>
        <w:tc>
          <w:tcPr>
            <w:tcW w:w="601" w:type="pct"/>
            <w:tcBorders>
              <w:top w:val="single" w:color="auto" w:sz="4" w:space="0"/>
              <w:left w:val="single" w:color="auto" w:sz="4" w:space="0"/>
              <w:bottom w:val="single" w:color="auto" w:sz="4" w:space="0"/>
              <w:right w:val="single" w:color="auto" w:sz="4" w:space="0"/>
            </w:tcBorders>
            <w:tcPrChange w:id="192" w:author="Jingjing_CMCC" w:date="2025-11-21T09:47:37Z">
              <w:tcPr>
                <w:tcW w:w="672" w:type="pct"/>
                <w:gridSpan w:val="2"/>
                <w:tcBorders>
                  <w:top w:val="single" w:color="auto" w:sz="4" w:space="0"/>
                  <w:left w:val="single" w:color="auto" w:sz="4" w:space="0"/>
                  <w:bottom w:val="single" w:color="auto" w:sz="4" w:space="0"/>
                  <w:right w:val="single" w:color="auto" w:sz="4" w:space="0"/>
                </w:tcBorders>
              </w:tcPr>
            </w:tcPrChange>
          </w:tcPr>
          <w:p w14:paraId="4F866CFA">
            <w:pPr>
              <w:spacing w:after="0"/>
              <w:jc w:val="center"/>
              <w:rPr>
                <w:ins w:id="193" w:author="CMCC-Jingjing" w:date="2025-11-06T18:43:05Z"/>
                <w:rFonts w:ascii="Arial" w:hAnsi="Arial"/>
                <w:sz w:val="18"/>
              </w:rPr>
            </w:pPr>
            <w:ins w:id="194" w:author="CMCC-Jingjing" w:date="2025-11-06T18:43:05Z">
              <w:r>
                <w:rPr>
                  <w:rFonts w:ascii="Arial" w:hAnsi="Arial"/>
                  <w:sz w:val="18"/>
                </w:rPr>
                <w:t>1~3</w:t>
              </w:r>
            </w:ins>
          </w:p>
        </w:tc>
        <w:tc>
          <w:tcPr>
            <w:tcW w:w="813" w:type="pct"/>
            <w:tcBorders>
              <w:top w:val="single" w:color="auto" w:sz="4" w:space="0"/>
              <w:left w:val="single" w:color="auto" w:sz="4" w:space="0"/>
              <w:bottom w:val="single" w:color="auto" w:sz="4" w:space="0"/>
              <w:right w:val="single" w:color="auto" w:sz="4" w:space="0"/>
            </w:tcBorders>
            <w:tcPrChange w:id="195" w:author="Jingjing_CMCC" w:date="2025-11-21T09:47:37Z">
              <w:tcPr>
                <w:tcW w:w="889" w:type="pct"/>
                <w:tcBorders>
                  <w:top w:val="single" w:color="auto" w:sz="4" w:space="0"/>
                  <w:left w:val="single" w:color="auto" w:sz="4" w:space="0"/>
                  <w:bottom w:val="single" w:color="auto" w:sz="4" w:space="0"/>
                  <w:right w:val="single" w:color="auto" w:sz="4" w:space="0"/>
                </w:tcBorders>
              </w:tcPr>
            </w:tcPrChange>
          </w:tcPr>
          <w:p w14:paraId="2A7C2D63">
            <w:pPr>
              <w:spacing w:after="0"/>
              <w:jc w:val="center"/>
              <w:rPr>
                <w:ins w:id="196" w:author="CMCC-Jingjing" w:date="2025-11-06T18:43:05Z"/>
                <w:rFonts w:ascii="Arial" w:hAnsi="Arial"/>
                <w:sz w:val="18"/>
              </w:rPr>
            </w:pPr>
          </w:p>
        </w:tc>
        <w:tc>
          <w:tcPr>
            <w:tcW w:w="1448" w:type="pct"/>
            <w:tcBorders>
              <w:top w:val="single" w:color="auto" w:sz="4" w:space="0"/>
              <w:left w:val="single" w:color="auto" w:sz="4" w:space="0"/>
              <w:bottom w:val="single" w:color="auto" w:sz="4" w:space="0"/>
              <w:right w:val="single" w:color="auto" w:sz="4" w:space="0"/>
            </w:tcBorders>
            <w:tcPrChange w:id="197" w:author="Jingjing_CMCC" w:date="2025-11-21T09:47:37Z">
              <w:tcPr>
                <w:tcW w:w="1224" w:type="pct"/>
                <w:tcBorders>
                  <w:top w:val="single" w:color="auto" w:sz="4" w:space="0"/>
                  <w:left w:val="single" w:color="auto" w:sz="4" w:space="0"/>
                  <w:bottom w:val="single" w:color="auto" w:sz="4" w:space="0"/>
                  <w:right w:val="single" w:color="auto" w:sz="4" w:space="0"/>
                </w:tcBorders>
              </w:tcPr>
            </w:tcPrChange>
          </w:tcPr>
          <w:p w14:paraId="5DB887E9">
            <w:pPr>
              <w:spacing w:after="0"/>
              <w:jc w:val="center"/>
              <w:rPr>
                <w:ins w:id="198" w:author="CMCC-Jingjing" w:date="2025-11-06T18:43:05Z"/>
                <w:rFonts w:ascii="Arial" w:hAnsi="Arial"/>
                <w:sz w:val="18"/>
              </w:rPr>
            </w:pPr>
            <w:ins w:id="199" w:author="CMCC-Jingjing" w:date="2025-11-06T18:43:05Z">
              <w:r>
                <w:rPr>
                  <w:rFonts w:ascii="Arial" w:hAnsi="Arial"/>
                  <w:sz w:val="18"/>
                </w:rPr>
                <w:t>freq1</w:t>
              </w:r>
            </w:ins>
          </w:p>
        </w:tc>
      </w:tr>
      <w:tr w14:paraId="7F892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01"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200" w:author="CMCC-Jingjing" w:date="2025-11-06T18:43:05Z"/>
          <w:trPrChange w:id="201" w:author="Jingjing_CMCC" w:date="2025-11-21T09:47:37Z">
            <w:trPr>
              <w:gridBefore w:val="1"/>
              <w:wBefore w:w="40" w:type="dxa"/>
              <w:jc w:val="center"/>
            </w:trPr>
          </w:trPrChange>
        </w:trPr>
        <w:tc>
          <w:tcPr>
            <w:tcW w:w="2137" w:type="pct"/>
            <w:gridSpan w:val="2"/>
            <w:tcBorders>
              <w:top w:val="single" w:color="auto" w:sz="4" w:space="0"/>
              <w:left w:val="single" w:color="auto" w:sz="4" w:space="0"/>
              <w:bottom w:val="nil"/>
              <w:right w:val="single" w:color="auto" w:sz="4" w:space="0"/>
            </w:tcBorders>
            <w:shd w:val="clear" w:color="auto" w:fill="auto"/>
            <w:tcPrChange w:id="202" w:author="Jingjing_CMCC" w:date="2025-11-21T09:47:37Z">
              <w:tcPr>
                <w:tcW w:w="2214" w:type="pct"/>
                <w:gridSpan w:val="2"/>
                <w:tcBorders>
                  <w:top w:val="single" w:color="auto" w:sz="4" w:space="0"/>
                  <w:left w:val="single" w:color="auto" w:sz="4" w:space="0"/>
                  <w:bottom w:val="nil"/>
                  <w:right w:val="single" w:color="auto" w:sz="4" w:space="0"/>
                </w:tcBorders>
                <w:shd w:val="clear" w:color="auto" w:fill="auto"/>
              </w:tcPr>
            </w:tcPrChange>
          </w:tcPr>
          <w:p w14:paraId="70B4B06C">
            <w:pPr>
              <w:spacing w:after="0"/>
              <w:rPr>
                <w:ins w:id="203" w:author="CMCC-Jingjing" w:date="2025-11-06T18:43:05Z"/>
                <w:rFonts w:ascii="Arial" w:hAnsi="Arial"/>
                <w:sz w:val="18"/>
              </w:rPr>
            </w:pPr>
            <w:ins w:id="204" w:author="CMCC-Jingjing" w:date="2025-11-06T18:43:05Z">
              <w:r>
                <w:rPr>
                  <w:rFonts w:ascii="Arial" w:hAnsi="Arial"/>
                  <w:sz w:val="18"/>
                </w:rPr>
                <w:t>Duplex mode</w:t>
              </w:r>
            </w:ins>
          </w:p>
        </w:tc>
        <w:tc>
          <w:tcPr>
            <w:tcW w:w="601" w:type="pct"/>
            <w:tcBorders>
              <w:top w:val="single" w:color="auto" w:sz="4" w:space="0"/>
              <w:left w:val="single" w:color="auto" w:sz="4" w:space="0"/>
              <w:bottom w:val="single" w:color="auto" w:sz="4" w:space="0"/>
              <w:right w:val="single" w:color="auto" w:sz="4" w:space="0"/>
            </w:tcBorders>
            <w:tcPrChange w:id="205" w:author="Jingjing_CMCC" w:date="2025-11-21T09:47:37Z">
              <w:tcPr>
                <w:tcW w:w="672" w:type="pct"/>
                <w:gridSpan w:val="2"/>
                <w:tcBorders>
                  <w:top w:val="single" w:color="auto" w:sz="4" w:space="0"/>
                  <w:left w:val="single" w:color="auto" w:sz="4" w:space="0"/>
                  <w:bottom w:val="single" w:color="auto" w:sz="4" w:space="0"/>
                  <w:right w:val="single" w:color="auto" w:sz="4" w:space="0"/>
                </w:tcBorders>
              </w:tcPr>
            </w:tcPrChange>
          </w:tcPr>
          <w:p w14:paraId="23EA38A1">
            <w:pPr>
              <w:spacing w:after="0"/>
              <w:jc w:val="center"/>
              <w:rPr>
                <w:ins w:id="206" w:author="CMCC-Jingjing" w:date="2025-11-06T18:43:05Z"/>
                <w:rFonts w:ascii="Arial" w:hAnsi="Arial"/>
                <w:sz w:val="18"/>
              </w:rPr>
            </w:pPr>
            <w:ins w:id="207" w:author="CMCC-Jingjing" w:date="2025-11-06T18:43:05Z">
              <w:r>
                <w:rPr>
                  <w:rFonts w:ascii="Arial" w:hAnsi="Arial"/>
                  <w:sz w:val="18"/>
                </w:rPr>
                <w:t>1</w:t>
              </w:r>
            </w:ins>
          </w:p>
        </w:tc>
        <w:tc>
          <w:tcPr>
            <w:tcW w:w="813" w:type="pct"/>
            <w:tcBorders>
              <w:top w:val="single" w:color="auto" w:sz="4" w:space="0"/>
              <w:left w:val="single" w:color="auto" w:sz="4" w:space="0"/>
              <w:bottom w:val="nil"/>
              <w:right w:val="single" w:color="auto" w:sz="4" w:space="0"/>
            </w:tcBorders>
            <w:shd w:val="clear" w:color="auto" w:fill="auto"/>
            <w:tcPrChange w:id="208" w:author="Jingjing_CMCC" w:date="2025-11-21T09:47:37Z">
              <w:tcPr>
                <w:tcW w:w="889" w:type="pct"/>
                <w:tcBorders>
                  <w:top w:val="single" w:color="auto" w:sz="4" w:space="0"/>
                  <w:left w:val="single" w:color="auto" w:sz="4" w:space="0"/>
                  <w:bottom w:val="nil"/>
                  <w:right w:val="single" w:color="auto" w:sz="4" w:space="0"/>
                </w:tcBorders>
                <w:shd w:val="clear" w:color="auto" w:fill="auto"/>
              </w:tcPr>
            </w:tcPrChange>
          </w:tcPr>
          <w:p w14:paraId="4B6E4378">
            <w:pPr>
              <w:spacing w:after="0"/>
              <w:jc w:val="center"/>
              <w:rPr>
                <w:ins w:id="209" w:author="CMCC-Jingjing" w:date="2025-11-06T18:43:05Z"/>
                <w:rFonts w:ascii="Arial" w:hAnsi="Arial"/>
                <w:sz w:val="18"/>
              </w:rPr>
            </w:pPr>
          </w:p>
        </w:tc>
        <w:tc>
          <w:tcPr>
            <w:tcW w:w="1448" w:type="pct"/>
            <w:tcBorders>
              <w:top w:val="single" w:color="auto" w:sz="4" w:space="0"/>
              <w:left w:val="single" w:color="auto" w:sz="4" w:space="0"/>
              <w:bottom w:val="single" w:color="auto" w:sz="4" w:space="0"/>
              <w:right w:val="single" w:color="auto" w:sz="4" w:space="0"/>
            </w:tcBorders>
            <w:tcPrChange w:id="210" w:author="Jingjing_CMCC" w:date="2025-11-21T09:47:37Z">
              <w:tcPr>
                <w:tcW w:w="1224" w:type="pct"/>
                <w:tcBorders>
                  <w:top w:val="single" w:color="auto" w:sz="4" w:space="0"/>
                  <w:left w:val="single" w:color="auto" w:sz="4" w:space="0"/>
                  <w:bottom w:val="single" w:color="auto" w:sz="4" w:space="0"/>
                  <w:right w:val="single" w:color="auto" w:sz="4" w:space="0"/>
                </w:tcBorders>
              </w:tcPr>
            </w:tcPrChange>
          </w:tcPr>
          <w:p w14:paraId="5C1EC248">
            <w:pPr>
              <w:spacing w:after="0"/>
              <w:jc w:val="center"/>
              <w:rPr>
                <w:ins w:id="211" w:author="CMCC-Jingjing" w:date="2025-11-06T18:43:05Z"/>
                <w:rFonts w:ascii="Arial" w:hAnsi="Arial"/>
                <w:sz w:val="18"/>
              </w:rPr>
            </w:pPr>
            <w:ins w:id="212" w:author="CMCC-Jingjing" w:date="2025-11-06T18:43:05Z">
              <w:r>
                <w:rPr>
                  <w:rFonts w:ascii="Arial" w:hAnsi="Arial"/>
                  <w:sz w:val="18"/>
                </w:rPr>
                <w:t>FDD</w:t>
              </w:r>
            </w:ins>
          </w:p>
        </w:tc>
      </w:tr>
      <w:tr w14:paraId="2D695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14"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213" w:author="CMCC-Jingjing" w:date="2025-11-06T18:43:05Z"/>
          <w:trPrChange w:id="214" w:author="Jingjing_CMCC" w:date="2025-11-21T09:47:37Z">
            <w:trPr>
              <w:gridBefore w:val="1"/>
              <w:wBefore w:w="40" w:type="dxa"/>
              <w:jc w:val="center"/>
            </w:trPr>
          </w:trPrChange>
        </w:trPr>
        <w:tc>
          <w:tcPr>
            <w:tcW w:w="2137" w:type="pct"/>
            <w:gridSpan w:val="2"/>
            <w:tcBorders>
              <w:top w:val="nil"/>
              <w:left w:val="single" w:color="auto" w:sz="4" w:space="0"/>
              <w:bottom w:val="nil"/>
              <w:right w:val="single" w:color="auto" w:sz="4" w:space="0"/>
            </w:tcBorders>
            <w:shd w:val="clear" w:color="auto" w:fill="auto"/>
            <w:tcPrChange w:id="215" w:author="Jingjing_CMCC" w:date="2025-11-21T09:47:37Z">
              <w:tcPr>
                <w:tcW w:w="2214" w:type="pct"/>
                <w:gridSpan w:val="2"/>
                <w:tcBorders>
                  <w:top w:val="nil"/>
                  <w:left w:val="single" w:color="auto" w:sz="4" w:space="0"/>
                  <w:bottom w:val="nil"/>
                  <w:right w:val="single" w:color="auto" w:sz="4" w:space="0"/>
                </w:tcBorders>
                <w:shd w:val="clear" w:color="auto" w:fill="auto"/>
              </w:tcPr>
            </w:tcPrChange>
          </w:tcPr>
          <w:p w14:paraId="0103DBF6">
            <w:pPr>
              <w:spacing w:after="0"/>
              <w:rPr>
                <w:ins w:id="216" w:author="CMCC-Jingjing" w:date="2025-11-06T18:43:05Z"/>
                <w:rFonts w:ascii="Arial" w:hAnsi="Arial"/>
                <w:sz w:val="18"/>
              </w:rPr>
            </w:pPr>
          </w:p>
        </w:tc>
        <w:tc>
          <w:tcPr>
            <w:tcW w:w="601" w:type="pct"/>
            <w:tcBorders>
              <w:top w:val="single" w:color="auto" w:sz="4" w:space="0"/>
              <w:left w:val="single" w:color="auto" w:sz="4" w:space="0"/>
              <w:bottom w:val="single" w:color="auto" w:sz="4" w:space="0"/>
              <w:right w:val="single" w:color="auto" w:sz="4" w:space="0"/>
            </w:tcBorders>
            <w:tcPrChange w:id="217" w:author="Jingjing_CMCC" w:date="2025-11-21T09:47:37Z">
              <w:tcPr>
                <w:tcW w:w="672" w:type="pct"/>
                <w:gridSpan w:val="2"/>
                <w:tcBorders>
                  <w:top w:val="single" w:color="auto" w:sz="4" w:space="0"/>
                  <w:left w:val="single" w:color="auto" w:sz="4" w:space="0"/>
                  <w:bottom w:val="single" w:color="auto" w:sz="4" w:space="0"/>
                  <w:right w:val="single" w:color="auto" w:sz="4" w:space="0"/>
                </w:tcBorders>
              </w:tcPr>
            </w:tcPrChange>
          </w:tcPr>
          <w:p w14:paraId="1DC6D38C">
            <w:pPr>
              <w:spacing w:after="0"/>
              <w:jc w:val="center"/>
              <w:rPr>
                <w:ins w:id="218" w:author="CMCC-Jingjing" w:date="2025-11-06T18:43:05Z"/>
                <w:rFonts w:ascii="Arial" w:hAnsi="Arial"/>
                <w:sz w:val="18"/>
              </w:rPr>
            </w:pPr>
            <w:ins w:id="219" w:author="CMCC-Jingjing" w:date="2025-11-06T18:43:05Z">
              <w:r>
                <w:rPr>
                  <w:rFonts w:ascii="Arial" w:hAnsi="Arial"/>
                  <w:sz w:val="18"/>
                </w:rPr>
                <w:t>2</w:t>
              </w:r>
            </w:ins>
          </w:p>
        </w:tc>
        <w:tc>
          <w:tcPr>
            <w:tcW w:w="813" w:type="pct"/>
            <w:tcBorders>
              <w:top w:val="nil"/>
              <w:left w:val="single" w:color="auto" w:sz="4" w:space="0"/>
              <w:bottom w:val="nil"/>
              <w:right w:val="single" w:color="auto" w:sz="4" w:space="0"/>
            </w:tcBorders>
            <w:shd w:val="clear" w:color="auto" w:fill="auto"/>
            <w:tcPrChange w:id="220" w:author="Jingjing_CMCC" w:date="2025-11-21T09:47:37Z">
              <w:tcPr>
                <w:tcW w:w="889" w:type="pct"/>
                <w:tcBorders>
                  <w:top w:val="nil"/>
                  <w:left w:val="single" w:color="auto" w:sz="4" w:space="0"/>
                  <w:bottom w:val="nil"/>
                  <w:right w:val="single" w:color="auto" w:sz="4" w:space="0"/>
                </w:tcBorders>
                <w:shd w:val="clear" w:color="auto" w:fill="auto"/>
              </w:tcPr>
            </w:tcPrChange>
          </w:tcPr>
          <w:p w14:paraId="1EC61A2E">
            <w:pPr>
              <w:spacing w:after="0"/>
              <w:jc w:val="center"/>
              <w:rPr>
                <w:ins w:id="221" w:author="CMCC-Jingjing" w:date="2025-11-06T18:43:05Z"/>
                <w:rFonts w:ascii="Arial" w:hAnsi="Arial"/>
                <w:sz w:val="18"/>
              </w:rPr>
            </w:pPr>
          </w:p>
        </w:tc>
        <w:tc>
          <w:tcPr>
            <w:tcW w:w="1448" w:type="pct"/>
            <w:tcBorders>
              <w:top w:val="single" w:color="auto" w:sz="4" w:space="0"/>
              <w:left w:val="single" w:color="auto" w:sz="4" w:space="0"/>
              <w:bottom w:val="single" w:color="auto" w:sz="4" w:space="0"/>
              <w:right w:val="single" w:color="auto" w:sz="4" w:space="0"/>
            </w:tcBorders>
            <w:tcPrChange w:id="222" w:author="Jingjing_CMCC" w:date="2025-11-21T09:47:37Z">
              <w:tcPr>
                <w:tcW w:w="1224" w:type="pct"/>
                <w:tcBorders>
                  <w:top w:val="single" w:color="auto" w:sz="4" w:space="0"/>
                  <w:left w:val="single" w:color="auto" w:sz="4" w:space="0"/>
                  <w:bottom w:val="single" w:color="auto" w:sz="4" w:space="0"/>
                  <w:right w:val="single" w:color="auto" w:sz="4" w:space="0"/>
                </w:tcBorders>
              </w:tcPr>
            </w:tcPrChange>
          </w:tcPr>
          <w:p w14:paraId="04CADCBB">
            <w:pPr>
              <w:spacing w:after="0"/>
              <w:jc w:val="center"/>
              <w:rPr>
                <w:ins w:id="223" w:author="CMCC-Jingjing" w:date="2025-11-06T18:43:05Z"/>
                <w:rFonts w:ascii="Arial" w:hAnsi="Arial"/>
                <w:sz w:val="18"/>
              </w:rPr>
            </w:pPr>
            <w:ins w:id="224" w:author="CMCC-Jingjing" w:date="2025-11-06T18:43:05Z">
              <w:r>
                <w:rPr>
                  <w:rFonts w:ascii="Arial" w:hAnsi="Arial"/>
                  <w:sz w:val="18"/>
                </w:rPr>
                <w:t>TDD</w:t>
              </w:r>
            </w:ins>
          </w:p>
        </w:tc>
      </w:tr>
      <w:tr w14:paraId="36C99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26"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225" w:author="CMCC-Jingjing" w:date="2025-11-06T18:43:05Z"/>
          <w:trPrChange w:id="226" w:author="Jingjing_CMCC" w:date="2025-11-21T09:47:37Z">
            <w:trPr>
              <w:gridBefore w:val="1"/>
              <w:wBefore w:w="40" w:type="dxa"/>
              <w:jc w:val="center"/>
            </w:trPr>
          </w:trPrChange>
        </w:trPr>
        <w:tc>
          <w:tcPr>
            <w:tcW w:w="2137" w:type="pct"/>
            <w:gridSpan w:val="2"/>
            <w:tcBorders>
              <w:top w:val="nil"/>
              <w:left w:val="single" w:color="auto" w:sz="4" w:space="0"/>
              <w:bottom w:val="single" w:color="auto" w:sz="4" w:space="0"/>
              <w:right w:val="single" w:color="auto" w:sz="4" w:space="0"/>
            </w:tcBorders>
            <w:shd w:val="clear" w:color="auto" w:fill="auto"/>
            <w:tcPrChange w:id="227" w:author="Jingjing_CMCC" w:date="2025-11-21T09:47:37Z">
              <w:tcPr>
                <w:tcW w:w="2214" w:type="pct"/>
                <w:gridSpan w:val="2"/>
                <w:tcBorders>
                  <w:top w:val="nil"/>
                  <w:left w:val="single" w:color="auto" w:sz="4" w:space="0"/>
                  <w:bottom w:val="single" w:color="auto" w:sz="4" w:space="0"/>
                  <w:right w:val="single" w:color="auto" w:sz="4" w:space="0"/>
                </w:tcBorders>
                <w:shd w:val="clear" w:color="auto" w:fill="auto"/>
              </w:tcPr>
            </w:tcPrChange>
          </w:tcPr>
          <w:p w14:paraId="347E6733">
            <w:pPr>
              <w:spacing w:after="0"/>
              <w:rPr>
                <w:ins w:id="228" w:author="CMCC-Jingjing" w:date="2025-11-06T18:43:05Z"/>
                <w:rFonts w:ascii="Arial" w:hAnsi="Arial"/>
                <w:sz w:val="18"/>
              </w:rPr>
            </w:pPr>
          </w:p>
        </w:tc>
        <w:tc>
          <w:tcPr>
            <w:tcW w:w="601" w:type="pct"/>
            <w:tcBorders>
              <w:top w:val="single" w:color="auto" w:sz="4" w:space="0"/>
              <w:left w:val="single" w:color="auto" w:sz="4" w:space="0"/>
              <w:bottom w:val="single" w:color="auto" w:sz="4" w:space="0"/>
              <w:right w:val="single" w:color="auto" w:sz="4" w:space="0"/>
            </w:tcBorders>
            <w:tcPrChange w:id="229" w:author="Jingjing_CMCC" w:date="2025-11-21T09:47:37Z">
              <w:tcPr>
                <w:tcW w:w="672" w:type="pct"/>
                <w:gridSpan w:val="2"/>
                <w:tcBorders>
                  <w:top w:val="single" w:color="auto" w:sz="4" w:space="0"/>
                  <w:left w:val="single" w:color="auto" w:sz="4" w:space="0"/>
                  <w:bottom w:val="single" w:color="auto" w:sz="4" w:space="0"/>
                  <w:right w:val="single" w:color="auto" w:sz="4" w:space="0"/>
                </w:tcBorders>
              </w:tcPr>
            </w:tcPrChange>
          </w:tcPr>
          <w:p w14:paraId="3FA75942">
            <w:pPr>
              <w:spacing w:after="0"/>
              <w:jc w:val="center"/>
              <w:rPr>
                <w:ins w:id="230" w:author="CMCC-Jingjing" w:date="2025-11-06T18:43:05Z"/>
                <w:rFonts w:ascii="Arial" w:hAnsi="Arial"/>
                <w:sz w:val="18"/>
              </w:rPr>
            </w:pPr>
            <w:ins w:id="231" w:author="CMCC-Jingjing" w:date="2025-11-06T18:43:05Z">
              <w:r>
                <w:rPr>
                  <w:rFonts w:ascii="Arial" w:hAnsi="Arial"/>
                  <w:sz w:val="18"/>
                </w:rPr>
                <w:t>3</w:t>
              </w:r>
            </w:ins>
          </w:p>
        </w:tc>
        <w:tc>
          <w:tcPr>
            <w:tcW w:w="813" w:type="pct"/>
            <w:tcBorders>
              <w:top w:val="nil"/>
              <w:left w:val="single" w:color="auto" w:sz="4" w:space="0"/>
              <w:bottom w:val="single" w:color="auto" w:sz="4" w:space="0"/>
              <w:right w:val="single" w:color="auto" w:sz="4" w:space="0"/>
            </w:tcBorders>
            <w:shd w:val="clear" w:color="auto" w:fill="auto"/>
            <w:tcPrChange w:id="232" w:author="Jingjing_CMCC" w:date="2025-11-21T09:47:37Z">
              <w:tcPr>
                <w:tcW w:w="889" w:type="pct"/>
                <w:tcBorders>
                  <w:top w:val="nil"/>
                  <w:left w:val="single" w:color="auto" w:sz="4" w:space="0"/>
                  <w:bottom w:val="single" w:color="auto" w:sz="4" w:space="0"/>
                  <w:right w:val="single" w:color="auto" w:sz="4" w:space="0"/>
                </w:tcBorders>
                <w:shd w:val="clear" w:color="auto" w:fill="auto"/>
              </w:tcPr>
            </w:tcPrChange>
          </w:tcPr>
          <w:p w14:paraId="02E76096">
            <w:pPr>
              <w:spacing w:after="0"/>
              <w:jc w:val="center"/>
              <w:rPr>
                <w:ins w:id="233" w:author="CMCC-Jingjing" w:date="2025-11-06T18:43:05Z"/>
                <w:rFonts w:ascii="Arial" w:hAnsi="Arial"/>
                <w:sz w:val="18"/>
              </w:rPr>
            </w:pPr>
          </w:p>
        </w:tc>
        <w:tc>
          <w:tcPr>
            <w:tcW w:w="1448" w:type="pct"/>
            <w:tcBorders>
              <w:top w:val="single" w:color="auto" w:sz="4" w:space="0"/>
              <w:left w:val="single" w:color="auto" w:sz="4" w:space="0"/>
              <w:bottom w:val="single" w:color="auto" w:sz="4" w:space="0"/>
              <w:right w:val="single" w:color="auto" w:sz="4" w:space="0"/>
            </w:tcBorders>
            <w:tcPrChange w:id="234" w:author="Jingjing_CMCC" w:date="2025-11-21T09:47:37Z">
              <w:tcPr>
                <w:tcW w:w="1224" w:type="pct"/>
                <w:tcBorders>
                  <w:top w:val="single" w:color="auto" w:sz="4" w:space="0"/>
                  <w:left w:val="single" w:color="auto" w:sz="4" w:space="0"/>
                  <w:bottom w:val="single" w:color="auto" w:sz="4" w:space="0"/>
                  <w:right w:val="single" w:color="auto" w:sz="4" w:space="0"/>
                </w:tcBorders>
              </w:tcPr>
            </w:tcPrChange>
          </w:tcPr>
          <w:p w14:paraId="6612A368">
            <w:pPr>
              <w:spacing w:after="0"/>
              <w:jc w:val="center"/>
              <w:rPr>
                <w:ins w:id="235" w:author="CMCC-Jingjing" w:date="2025-11-06T18:43:05Z"/>
                <w:rFonts w:ascii="Arial" w:hAnsi="Arial"/>
                <w:sz w:val="18"/>
              </w:rPr>
            </w:pPr>
            <w:ins w:id="236" w:author="CMCC-Jingjing" w:date="2025-11-06T18:43:05Z">
              <w:r>
                <w:rPr>
                  <w:rFonts w:ascii="Arial" w:hAnsi="Arial"/>
                  <w:sz w:val="18"/>
                </w:rPr>
                <w:t>TDD</w:t>
              </w:r>
            </w:ins>
          </w:p>
        </w:tc>
      </w:tr>
      <w:tr w14:paraId="0BD2D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38"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237" w:author="CMCC-Jingjing" w:date="2025-11-06T18:43:05Z"/>
          <w:trPrChange w:id="238" w:author="Jingjing_CMCC" w:date="2025-11-21T09:47:37Z">
            <w:trPr>
              <w:gridBefore w:val="1"/>
              <w:wBefore w:w="40" w:type="dxa"/>
              <w:jc w:val="center"/>
            </w:trPr>
          </w:trPrChange>
        </w:trPr>
        <w:tc>
          <w:tcPr>
            <w:tcW w:w="2137" w:type="pct"/>
            <w:gridSpan w:val="2"/>
            <w:tcBorders>
              <w:top w:val="single" w:color="auto" w:sz="4" w:space="0"/>
              <w:left w:val="single" w:color="auto" w:sz="4" w:space="0"/>
              <w:bottom w:val="nil"/>
              <w:right w:val="single" w:color="auto" w:sz="4" w:space="0"/>
            </w:tcBorders>
            <w:shd w:val="clear" w:color="auto" w:fill="auto"/>
            <w:tcPrChange w:id="239" w:author="Jingjing_CMCC" w:date="2025-11-21T09:47:37Z">
              <w:tcPr>
                <w:tcW w:w="2214" w:type="pct"/>
                <w:gridSpan w:val="2"/>
                <w:tcBorders>
                  <w:top w:val="single" w:color="auto" w:sz="4" w:space="0"/>
                  <w:left w:val="single" w:color="auto" w:sz="4" w:space="0"/>
                  <w:bottom w:val="nil"/>
                  <w:right w:val="single" w:color="auto" w:sz="4" w:space="0"/>
                </w:tcBorders>
                <w:shd w:val="clear" w:color="auto" w:fill="auto"/>
              </w:tcPr>
            </w:tcPrChange>
          </w:tcPr>
          <w:p w14:paraId="1702785C">
            <w:pPr>
              <w:spacing w:after="0"/>
              <w:rPr>
                <w:ins w:id="240" w:author="CMCC-Jingjing" w:date="2025-11-06T18:43:05Z"/>
                <w:rFonts w:ascii="Arial" w:hAnsi="Arial"/>
                <w:sz w:val="18"/>
              </w:rPr>
            </w:pPr>
            <w:ins w:id="241" w:author="CMCC-Jingjing" w:date="2025-11-06T18:43:05Z">
              <w:r>
                <w:rPr>
                  <w:rFonts w:ascii="Arial" w:hAnsi="Arial"/>
                  <w:sz w:val="18"/>
                </w:rPr>
                <w:t>TDD Configuration</w:t>
              </w:r>
            </w:ins>
          </w:p>
        </w:tc>
        <w:tc>
          <w:tcPr>
            <w:tcW w:w="601" w:type="pct"/>
            <w:tcBorders>
              <w:top w:val="single" w:color="auto" w:sz="4" w:space="0"/>
              <w:left w:val="single" w:color="auto" w:sz="4" w:space="0"/>
              <w:bottom w:val="single" w:color="auto" w:sz="4" w:space="0"/>
              <w:right w:val="single" w:color="auto" w:sz="4" w:space="0"/>
            </w:tcBorders>
            <w:tcPrChange w:id="242" w:author="Jingjing_CMCC" w:date="2025-11-21T09:47:37Z">
              <w:tcPr>
                <w:tcW w:w="672" w:type="pct"/>
                <w:gridSpan w:val="2"/>
                <w:tcBorders>
                  <w:top w:val="single" w:color="auto" w:sz="4" w:space="0"/>
                  <w:left w:val="single" w:color="auto" w:sz="4" w:space="0"/>
                  <w:bottom w:val="single" w:color="auto" w:sz="4" w:space="0"/>
                  <w:right w:val="single" w:color="auto" w:sz="4" w:space="0"/>
                </w:tcBorders>
              </w:tcPr>
            </w:tcPrChange>
          </w:tcPr>
          <w:p w14:paraId="5C4DE363">
            <w:pPr>
              <w:spacing w:after="0"/>
              <w:jc w:val="center"/>
              <w:rPr>
                <w:ins w:id="243" w:author="CMCC-Jingjing" w:date="2025-11-06T18:43:05Z"/>
                <w:rFonts w:ascii="Arial" w:hAnsi="Arial"/>
                <w:sz w:val="18"/>
              </w:rPr>
            </w:pPr>
            <w:ins w:id="244" w:author="CMCC-Jingjing" w:date="2025-11-06T18:43:05Z">
              <w:r>
                <w:rPr>
                  <w:rFonts w:ascii="Arial" w:hAnsi="Arial"/>
                  <w:sz w:val="18"/>
                </w:rPr>
                <w:t>1</w:t>
              </w:r>
            </w:ins>
          </w:p>
        </w:tc>
        <w:tc>
          <w:tcPr>
            <w:tcW w:w="813" w:type="pct"/>
            <w:tcBorders>
              <w:top w:val="single" w:color="auto" w:sz="4" w:space="0"/>
              <w:left w:val="single" w:color="auto" w:sz="4" w:space="0"/>
              <w:bottom w:val="nil"/>
              <w:right w:val="single" w:color="auto" w:sz="4" w:space="0"/>
            </w:tcBorders>
            <w:shd w:val="clear" w:color="auto" w:fill="auto"/>
            <w:tcPrChange w:id="245" w:author="Jingjing_CMCC" w:date="2025-11-21T09:47:37Z">
              <w:tcPr>
                <w:tcW w:w="889" w:type="pct"/>
                <w:tcBorders>
                  <w:top w:val="single" w:color="auto" w:sz="4" w:space="0"/>
                  <w:left w:val="single" w:color="auto" w:sz="4" w:space="0"/>
                  <w:bottom w:val="nil"/>
                  <w:right w:val="single" w:color="auto" w:sz="4" w:space="0"/>
                </w:tcBorders>
                <w:shd w:val="clear" w:color="auto" w:fill="auto"/>
              </w:tcPr>
            </w:tcPrChange>
          </w:tcPr>
          <w:p w14:paraId="31A9B228">
            <w:pPr>
              <w:spacing w:after="0"/>
              <w:jc w:val="center"/>
              <w:rPr>
                <w:ins w:id="246" w:author="CMCC-Jingjing" w:date="2025-11-06T18:43:05Z"/>
                <w:rFonts w:ascii="Arial" w:hAnsi="Arial"/>
                <w:sz w:val="18"/>
              </w:rPr>
            </w:pPr>
          </w:p>
        </w:tc>
        <w:tc>
          <w:tcPr>
            <w:tcW w:w="1448" w:type="pct"/>
            <w:tcBorders>
              <w:top w:val="single" w:color="auto" w:sz="4" w:space="0"/>
              <w:left w:val="single" w:color="auto" w:sz="4" w:space="0"/>
              <w:bottom w:val="single" w:color="auto" w:sz="4" w:space="0"/>
              <w:right w:val="single" w:color="auto" w:sz="4" w:space="0"/>
            </w:tcBorders>
            <w:tcPrChange w:id="247" w:author="Jingjing_CMCC" w:date="2025-11-21T09:47:37Z">
              <w:tcPr>
                <w:tcW w:w="1224" w:type="pct"/>
                <w:tcBorders>
                  <w:top w:val="single" w:color="auto" w:sz="4" w:space="0"/>
                  <w:left w:val="single" w:color="auto" w:sz="4" w:space="0"/>
                  <w:bottom w:val="single" w:color="auto" w:sz="4" w:space="0"/>
                  <w:right w:val="single" w:color="auto" w:sz="4" w:space="0"/>
                </w:tcBorders>
              </w:tcPr>
            </w:tcPrChange>
          </w:tcPr>
          <w:p w14:paraId="51263C75">
            <w:pPr>
              <w:spacing w:after="0"/>
              <w:jc w:val="center"/>
              <w:rPr>
                <w:ins w:id="248" w:author="CMCC-Jingjing" w:date="2025-11-06T18:43:05Z"/>
                <w:rFonts w:ascii="Arial" w:hAnsi="Arial"/>
                <w:sz w:val="18"/>
              </w:rPr>
            </w:pPr>
            <w:ins w:id="249" w:author="CMCC-Jingjing" w:date="2025-11-06T18:43:05Z">
              <w:r>
                <w:rPr>
                  <w:rFonts w:ascii="Arial" w:hAnsi="Arial"/>
                  <w:sz w:val="18"/>
                </w:rPr>
                <w:t>N/A</w:t>
              </w:r>
            </w:ins>
          </w:p>
        </w:tc>
      </w:tr>
      <w:tr w14:paraId="23D7E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51"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250" w:author="CMCC-Jingjing" w:date="2025-11-06T18:43:05Z"/>
          <w:trPrChange w:id="251" w:author="Jingjing_CMCC" w:date="2025-11-21T09:47:37Z">
            <w:trPr>
              <w:gridBefore w:val="1"/>
              <w:wBefore w:w="40" w:type="dxa"/>
              <w:jc w:val="center"/>
            </w:trPr>
          </w:trPrChange>
        </w:trPr>
        <w:tc>
          <w:tcPr>
            <w:tcW w:w="2137" w:type="pct"/>
            <w:gridSpan w:val="2"/>
            <w:tcBorders>
              <w:top w:val="nil"/>
              <w:left w:val="single" w:color="auto" w:sz="4" w:space="0"/>
              <w:bottom w:val="nil"/>
              <w:right w:val="single" w:color="auto" w:sz="4" w:space="0"/>
            </w:tcBorders>
            <w:shd w:val="clear" w:color="auto" w:fill="auto"/>
            <w:tcPrChange w:id="252" w:author="Jingjing_CMCC" w:date="2025-11-21T09:47:37Z">
              <w:tcPr>
                <w:tcW w:w="2214" w:type="pct"/>
                <w:gridSpan w:val="2"/>
                <w:tcBorders>
                  <w:top w:val="nil"/>
                  <w:left w:val="single" w:color="auto" w:sz="4" w:space="0"/>
                  <w:bottom w:val="nil"/>
                  <w:right w:val="single" w:color="auto" w:sz="4" w:space="0"/>
                </w:tcBorders>
                <w:shd w:val="clear" w:color="auto" w:fill="auto"/>
              </w:tcPr>
            </w:tcPrChange>
          </w:tcPr>
          <w:p w14:paraId="3EE097C7">
            <w:pPr>
              <w:spacing w:after="0"/>
              <w:rPr>
                <w:ins w:id="253" w:author="CMCC-Jingjing" w:date="2025-11-06T18:43:05Z"/>
                <w:rFonts w:ascii="Arial" w:hAnsi="Arial"/>
                <w:sz w:val="18"/>
              </w:rPr>
            </w:pPr>
          </w:p>
        </w:tc>
        <w:tc>
          <w:tcPr>
            <w:tcW w:w="601" w:type="pct"/>
            <w:tcBorders>
              <w:top w:val="single" w:color="auto" w:sz="4" w:space="0"/>
              <w:left w:val="single" w:color="auto" w:sz="4" w:space="0"/>
              <w:bottom w:val="single" w:color="auto" w:sz="4" w:space="0"/>
              <w:right w:val="single" w:color="auto" w:sz="4" w:space="0"/>
            </w:tcBorders>
            <w:tcPrChange w:id="254" w:author="Jingjing_CMCC" w:date="2025-11-21T09:47:37Z">
              <w:tcPr>
                <w:tcW w:w="672" w:type="pct"/>
                <w:gridSpan w:val="2"/>
                <w:tcBorders>
                  <w:top w:val="single" w:color="auto" w:sz="4" w:space="0"/>
                  <w:left w:val="single" w:color="auto" w:sz="4" w:space="0"/>
                  <w:bottom w:val="single" w:color="auto" w:sz="4" w:space="0"/>
                  <w:right w:val="single" w:color="auto" w:sz="4" w:space="0"/>
                </w:tcBorders>
              </w:tcPr>
            </w:tcPrChange>
          </w:tcPr>
          <w:p w14:paraId="5EF861FC">
            <w:pPr>
              <w:spacing w:after="0"/>
              <w:jc w:val="center"/>
              <w:rPr>
                <w:ins w:id="255" w:author="CMCC-Jingjing" w:date="2025-11-06T18:43:05Z"/>
                <w:rFonts w:ascii="Arial" w:hAnsi="Arial"/>
                <w:sz w:val="18"/>
              </w:rPr>
            </w:pPr>
            <w:ins w:id="256" w:author="CMCC-Jingjing" w:date="2025-11-06T18:43:05Z">
              <w:r>
                <w:rPr>
                  <w:rFonts w:ascii="Arial" w:hAnsi="Arial"/>
                  <w:sz w:val="18"/>
                </w:rPr>
                <w:t>2</w:t>
              </w:r>
            </w:ins>
          </w:p>
        </w:tc>
        <w:tc>
          <w:tcPr>
            <w:tcW w:w="813" w:type="pct"/>
            <w:tcBorders>
              <w:top w:val="nil"/>
              <w:left w:val="single" w:color="auto" w:sz="4" w:space="0"/>
              <w:bottom w:val="nil"/>
              <w:right w:val="single" w:color="auto" w:sz="4" w:space="0"/>
            </w:tcBorders>
            <w:shd w:val="clear" w:color="auto" w:fill="auto"/>
            <w:tcPrChange w:id="257" w:author="Jingjing_CMCC" w:date="2025-11-21T09:47:37Z">
              <w:tcPr>
                <w:tcW w:w="889" w:type="pct"/>
                <w:tcBorders>
                  <w:top w:val="nil"/>
                  <w:left w:val="single" w:color="auto" w:sz="4" w:space="0"/>
                  <w:bottom w:val="nil"/>
                  <w:right w:val="single" w:color="auto" w:sz="4" w:space="0"/>
                </w:tcBorders>
                <w:shd w:val="clear" w:color="auto" w:fill="auto"/>
              </w:tcPr>
            </w:tcPrChange>
          </w:tcPr>
          <w:p w14:paraId="38508F31">
            <w:pPr>
              <w:spacing w:after="0"/>
              <w:jc w:val="center"/>
              <w:rPr>
                <w:ins w:id="258" w:author="CMCC-Jingjing" w:date="2025-11-06T18:43:05Z"/>
                <w:rFonts w:ascii="Arial" w:hAnsi="Arial"/>
                <w:sz w:val="18"/>
              </w:rPr>
            </w:pPr>
          </w:p>
        </w:tc>
        <w:tc>
          <w:tcPr>
            <w:tcW w:w="1448" w:type="pct"/>
            <w:tcBorders>
              <w:top w:val="single" w:color="auto" w:sz="4" w:space="0"/>
              <w:left w:val="single" w:color="auto" w:sz="4" w:space="0"/>
              <w:bottom w:val="single" w:color="auto" w:sz="4" w:space="0"/>
              <w:right w:val="single" w:color="auto" w:sz="4" w:space="0"/>
            </w:tcBorders>
            <w:tcPrChange w:id="259" w:author="Jingjing_CMCC" w:date="2025-11-21T09:47:37Z">
              <w:tcPr>
                <w:tcW w:w="1224" w:type="pct"/>
                <w:tcBorders>
                  <w:top w:val="single" w:color="auto" w:sz="4" w:space="0"/>
                  <w:left w:val="single" w:color="auto" w:sz="4" w:space="0"/>
                  <w:bottom w:val="single" w:color="auto" w:sz="4" w:space="0"/>
                  <w:right w:val="single" w:color="auto" w:sz="4" w:space="0"/>
                </w:tcBorders>
              </w:tcPr>
            </w:tcPrChange>
          </w:tcPr>
          <w:p w14:paraId="60B5AE20">
            <w:pPr>
              <w:spacing w:after="0"/>
              <w:jc w:val="center"/>
              <w:rPr>
                <w:ins w:id="260" w:author="CMCC-Jingjing" w:date="2025-11-06T18:43:05Z"/>
                <w:rFonts w:ascii="Arial" w:hAnsi="Arial"/>
                <w:sz w:val="18"/>
              </w:rPr>
            </w:pPr>
            <w:ins w:id="261" w:author="CMCC-Jingjing" w:date="2025-11-06T18:43:05Z">
              <w:r>
                <w:rPr>
                  <w:rFonts w:ascii="Arial" w:hAnsi="Arial"/>
                  <w:sz w:val="18"/>
                </w:rPr>
                <w:t>TDDConf.1.1</w:t>
              </w:r>
            </w:ins>
          </w:p>
        </w:tc>
      </w:tr>
      <w:tr w14:paraId="6E93A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63"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262" w:author="CMCC-Jingjing" w:date="2025-11-06T18:43:05Z"/>
          <w:trPrChange w:id="263" w:author="Jingjing_CMCC" w:date="2025-11-21T09:47:37Z">
            <w:trPr>
              <w:gridBefore w:val="1"/>
              <w:wBefore w:w="40" w:type="dxa"/>
              <w:jc w:val="center"/>
            </w:trPr>
          </w:trPrChange>
        </w:trPr>
        <w:tc>
          <w:tcPr>
            <w:tcW w:w="2137" w:type="pct"/>
            <w:gridSpan w:val="2"/>
            <w:tcBorders>
              <w:top w:val="nil"/>
              <w:left w:val="single" w:color="auto" w:sz="4" w:space="0"/>
              <w:bottom w:val="single" w:color="auto" w:sz="4" w:space="0"/>
              <w:right w:val="single" w:color="auto" w:sz="4" w:space="0"/>
            </w:tcBorders>
            <w:shd w:val="clear" w:color="auto" w:fill="auto"/>
            <w:tcPrChange w:id="264" w:author="Jingjing_CMCC" w:date="2025-11-21T09:47:37Z">
              <w:tcPr>
                <w:tcW w:w="2214" w:type="pct"/>
                <w:gridSpan w:val="2"/>
                <w:tcBorders>
                  <w:top w:val="nil"/>
                  <w:left w:val="single" w:color="auto" w:sz="4" w:space="0"/>
                  <w:bottom w:val="single" w:color="auto" w:sz="4" w:space="0"/>
                  <w:right w:val="single" w:color="auto" w:sz="4" w:space="0"/>
                </w:tcBorders>
                <w:shd w:val="clear" w:color="auto" w:fill="auto"/>
              </w:tcPr>
            </w:tcPrChange>
          </w:tcPr>
          <w:p w14:paraId="786DF967">
            <w:pPr>
              <w:spacing w:after="0"/>
              <w:rPr>
                <w:ins w:id="265" w:author="CMCC-Jingjing" w:date="2025-11-06T18:43:05Z"/>
                <w:rFonts w:ascii="Arial" w:hAnsi="Arial"/>
                <w:sz w:val="18"/>
              </w:rPr>
            </w:pPr>
          </w:p>
        </w:tc>
        <w:tc>
          <w:tcPr>
            <w:tcW w:w="601" w:type="pct"/>
            <w:tcBorders>
              <w:top w:val="single" w:color="auto" w:sz="4" w:space="0"/>
              <w:left w:val="single" w:color="auto" w:sz="4" w:space="0"/>
              <w:bottom w:val="single" w:color="auto" w:sz="4" w:space="0"/>
              <w:right w:val="single" w:color="auto" w:sz="4" w:space="0"/>
            </w:tcBorders>
            <w:tcPrChange w:id="266" w:author="Jingjing_CMCC" w:date="2025-11-21T09:47:37Z">
              <w:tcPr>
                <w:tcW w:w="672" w:type="pct"/>
                <w:gridSpan w:val="2"/>
                <w:tcBorders>
                  <w:top w:val="single" w:color="auto" w:sz="4" w:space="0"/>
                  <w:left w:val="single" w:color="auto" w:sz="4" w:space="0"/>
                  <w:bottom w:val="single" w:color="auto" w:sz="4" w:space="0"/>
                  <w:right w:val="single" w:color="auto" w:sz="4" w:space="0"/>
                </w:tcBorders>
              </w:tcPr>
            </w:tcPrChange>
          </w:tcPr>
          <w:p w14:paraId="0386F2E8">
            <w:pPr>
              <w:spacing w:after="0"/>
              <w:jc w:val="center"/>
              <w:rPr>
                <w:ins w:id="267" w:author="CMCC-Jingjing" w:date="2025-11-06T18:43:05Z"/>
                <w:rFonts w:ascii="Arial" w:hAnsi="Arial"/>
                <w:sz w:val="18"/>
              </w:rPr>
            </w:pPr>
            <w:ins w:id="268" w:author="CMCC-Jingjing" w:date="2025-11-06T18:43:05Z">
              <w:r>
                <w:rPr>
                  <w:rFonts w:ascii="Arial" w:hAnsi="Arial"/>
                  <w:sz w:val="18"/>
                </w:rPr>
                <w:t>3</w:t>
              </w:r>
            </w:ins>
          </w:p>
        </w:tc>
        <w:tc>
          <w:tcPr>
            <w:tcW w:w="813" w:type="pct"/>
            <w:tcBorders>
              <w:top w:val="nil"/>
              <w:left w:val="single" w:color="auto" w:sz="4" w:space="0"/>
              <w:bottom w:val="single" w:color="auto" w:sz="4" w:space="0"/>
              <w:right w:val="single" w:color="auto" w:sz="4" w:space="0"/>
            </w:tcBorders>
            <w:shd w:val="clear" w:color="auto" w:fill="auto"/>
            <w:tcPrChange w:id="269" w:author="Jingjing_CMCC" w:date="2025-11-21T09:47:37Z">
              <w:tcPr>
                <w:tcW w:w="889" w:type="pct"/>
                <w:tcBorders>
                  <w:top w:val="nil"/>
                  <w:left w:val="single" w:color="auto" w:sz="4" w:space="0"/>
                  <w:bottom w:val="single" w:color="auto" w:sz="4" w:space="0"/>
                  <w:right w:val="single" w:color="auto" w:sz="4" w:space="0"/>
                </w:tcBorders>
                <w:shd w:val="clear" w:color="auto" w:fill="auto"/>
              </w:tcPr>
            </w:tcPrChange>
          </w:tcPr>
          <w:p w14:paraId="7F4FA44E">
            <w:pPr>
              <w:spacing w:after="0"/>
              <w:jc w:val="center"/>
              <w:rPr>
                <w:ins w:id="270" w:author="CMCC-Jingjing" w:date="2025-11-06T18:43:05Z"/>
                <w:rFonts w:ascii="Arial" w:hAnsi="Arial"/>
                <w:sz w:val="18"/>
              </w:rPr>
            </w:pPr>
          </w:p>
        </w:tc>
        <w:tc>
          <w:tcPr>
            <w:tcW w:w="1448" w:type="pct"/>
            <w:tcBorders>
              <w:top w:val="single" w:color="auto" w:sz="4" w:space="0"/>
              <w:left w:val="single" w:color="auto" w:sz="4" w:space="0"/>
              <w:bottom w:val="single" w:color="auto" w:sz="4" w:space="0"/>
              <w:right w:val="single" w:color="auto" w:sz="4" w:space="0"/>
            </w:tcBorders>
            <w:tcPrChange w:id="271" w:author="Jingjing_CMCC" w:date="2025-11-21T09:47:37Z">
              <w:tcPr>
                <w:tcW w:w="1224" w:type="pct"/>
                <w:tcBorders>
                  <w:top w:val="single" w:color="auto" w:sz="4" w:space="0"/>
                  <w:left w:val="single" w:color="auto" w:sz="4" w:space="0"/>
                  <w:bottom w:val="single" w:color="auto" w:sz="4" w:space="0"/>
                  <w:right w:val="single" w:color="auto" w:sz="4" w:space="0"/>
                </w:tcBorders>
              </w:tcPr>
            </w:tcPrChange>
          </w:tcPr>
          <w:p w14:paraId="7D8BF992">
            <w:pPr>
              <w:spacing w:after="0"/>
              <w:jc w:val="center"/>
              <w:rPr>
                <w:ins w:id="272" w:author="CMCC-Jingjing" w:date="2025-11-06T18:43:05Z"/>
                <w:rFonts w:ascii="Arial" w:hAnsi="Arial"/>
                <w:sz w:val="18"/>
              </w:rPr>
            </w:pPr>
            <w:ins w:id="273" w:author="CMCC-Jingjing" w:date="2025-11-06T18:43:05Z">
              <w:r>
                <w:rPr>
                  <w:rFonts w:ascii="Arial" w:hAnsi="Arial"/>
                  <w:sz w:val="18"/>
                </w:rPr>
                <w:t>TDDConf.2.1</w:t>
              </w:r>
            </w:ins>
          </w:p>
        </w:tc>
      </w:tr>
      <w:tr w14:paraId="526CF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75"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274" w:author="CMCC-Jingjing" w:date="2025-11-06T18:43:05Z"/>
          <w:trPrChange w:id="275" w:author="Jingjing_CMCC" w:date="2025-11-21T09:47:37Z">
            <w:trPr>
              <w:gridBefore w:val="1"/>
              <w:wBefore w:w="40" w:type="dxa"/>
              <w:jc w:val="center"/>
            </w:trPr>
          </w:trPrChange>
        </w:trPr>
        <w:tc>
          <w:tcPr>
            <w:tcW w:w="2137" w:type="pct"/>
            <w:gridSpan w:val="2"/>
            <w:tcBorders>
              <w:top w:val="single" w:color="auto" w:sz="4" w:space="0"/>
              <w:left w:val="single" w:color="auto" w:sz="4" w:space="0"/>
              <w:bottom w:val="nil"/>
              <w:right w:val="single" w:color="auto" w:sz="4" w:space="0"/>
            </w:tcBorders>
            <w:shd w:val="clear" w:color="auto" w:fill="auto"/>
            <w:tcPrChange w:id="276" w:author="Jingjing_CMCC" w:date="2025-11-21T09:47:37Z">
              <w:tcPr>
                <w:tcW w:w="2214" w:type="pct"/>
                <w:gridSpan w:val="2"/>
                <w:tcBorders>
                  <w:top w:val="single" w:color="auto" w:sz="4" w:space="0"/>
                  <w:left w:val="single" w:color="auto" w:sz="4" w:space="0"/>
                  <w:bottom w:val="nil"/>
                  <w:right w:val="single" w:color="auto" w:sz="4" w:space="0"/>
                </w:tcBorders>
                <w:shd w:val="clear" w:color="auto" w:fill="auto"/>
              </w:tcPr>
            </w:tcPrChange>
          </w:tcPr>
          <w:p w14:paraId="77146D05">
            <w:pPr>
              <w:spacing w:after="0"/>
              <w:rPr>
                <w:ins w:id="277" w:author="CMCC-Jingjing" w:date="2025-11-06T18:43:05Z"/>
                <w:rFonts w:ascii="Arial" w:hAnsi="Arial"/>
                <w:sz w:val="18"/>
                <w:vertAlign w:val="subscript"/>
              </w:rPr>
            </w:pPr>
            <w:ins w:id="278" w:author="CMCC-Jingjing" w:date="2025-11-06T18:43:05Z">
              <w:r>
                <w:rPr>
                  <w:rFonts w:ascii="Arial" w:hAnsi="Arial"/>
                  <w:sz w:val="18"/>
                </w:rPr>
                <w:t>BW</w:t>
              </w:r>
            </w:ins>
            <w:ins w:id="279" w:author="CMCC-Jingjing" w:date="2025-11-06T18:43:05Z">
              <w:r>
                <w:rPr>
                  <w:rFonts w:ascii="Arial" w:hAnsi="Arial"/>
                  <w:sz w:val="18"/>
                  <w:vertAlign w:val="subscript"/>
                </w:rPr>
                <w:t>channel</w:t>
              </w:r>
            </w:ins>
          </w:p>
        </w:tc>
        <w:tc>
          <w:tcPr>
            <w:tcW w:w="601" w:type="pct"/>
            <w:tcBorders>
              <w:top w:val="single" w:color="auto" w:sz="4" w:space="0"/>
              <w:left w:val="single" w:color="auto" w:sz="4" w:space="0"/>
              <w:bottom w:val="single" w:color="auto" w:sz="4" w:space="0"/>
              <w:right w:val="single" w:color="auto" w:sz="4" w:space="0"/>
            </w:tcBorders>
            <w:tcPrChange w:id="280" w:author="Jingjing_CMCC" w:date="2025-11-21T09:47:37Z">
              <w:tcPr>
                <w:tcW w:w="672" w:type="pct"/>
                <w:gridSpan w:val="2"/>
                <w:tcBorders>
                  <w:top w:val="single" w:color="auto" w:sz="4" w:space="0"/>
                  <w:left w:val="single" w:color="auto" w:sz="4" w:space="0"/>
                  <w:bottom w:val="single" w:color="auto" w:sz="4" w:space="0"/>
                  <w:right w:val="single" w:color="auto" w:sz="4" w:space="0"/>
                </w:tcBorders>
              </w:tcPr>
            </w:tcPrChange>
          </w:tcPr>
          <w:p w14:paraId="5C10FF16">
            <w:pPr>
              <w:spacing w:after="0"/>
              <w:jc w:val="center"/>
              <w:rPr>
                <w:ins w:id="281" w:author="CMCC-Jingjing" w:date="2025-11-06T18:43:05Z"/>
                <w:rFonts w:ascii="Arial" w:hAnsi="Arial"/>
                <w:sz w:val="18"/>
              </w:rPr>
            </w:pPr>
            <w:ins w:id="282" w:author="CMCC-Jingjing" w:date="2025-11-06T18:43:05Z">
              <w:r>
                <w:rPr>
                  <w:rFonts w:ascii="Arial" w:hAnsi="Arial"/>
                  <w:sz w:val="18"/>
                </w:rPr>
                <w:t>1</w:t>
              </w:r>
            </w:ins>
          </w:p>
        </w:tc>
        <w:tc>
          <w:tcPr>
            <w:tcW w:w="813" w:type="pct"/>
            <w:tcBorders>
              <w:top w:val="single" w:color="auto" w:sz="4" w:space="0"/>
              <w:left w:val="single" w:color="auto" w:sz="4" w:space="0"/>
              <w:bottom w:val="nil"/>
              <w:right w:val="single" w:color="auto" w:sz="4" w:space="0"/>
            </w:tcBorders>
            <w:shd w:val="clear" w:color="auto" w:fill="auto"/>
            <w:tcPrChange w:id="283" w:author="Jingjing_CMCC" w:date="2025-11-21T09:47:37Z">
              <w:tcPr>
                <w:tcW w:w="889" w:type="pct"/>
                <w:tcBorders>
                  <w:top w:val="single" w:color="auto" w:sz="4" w:space="0"/>
                  <w:left w:val="single" w:color="auto" w:sz="4" w:space="0"/>
                  <w:bottom w:val="nil"/>
                  <w:right w:val="single" w:color="auto" w:sz="4" w:space="0"/>
                </w:tcBorders>
                <w:shd w:val="clear" w:color="auto" w:fill="auto"/>
              </w:tcPr>
            </w:tcPrChange>
          </w:tcPr>
          <w:p w14:paraId="6E725FCC">
            <w:pPr>
              <w:spacing w:after="0"/>
              <w:jc w:val="center"/>
              <w:rPr>
                <w:ins w:id="284" w:author="CMCC-Jingjing" w:date="2025-11-06T18:43:05Z"/>
                <w:rFonts w:ascii="Arial" w:hAnsi="Arial"/>
                <w:sz w:val="18"/>
              </w:rPr>
            </w:pPr>
            <w:ins w:id="285" w:author="CMCC-Jingjing" w:date="2025-11-06T18:43:05Z">
              <w:r>
                <w:rPr>
                  <w:rFonts w:ascii="Arial" w:hAnsi="Arial"/>
                  <w:sz w:val="18"/>
                </w:rPr>
                <w:t>MHz</w:t>
              </w:r>
            </w:ins>
          </w:p>
        </w:tc>
        <w:tc>
          <w:tcPr>
            <w:tcW w:w="1448" w:type="pct"/>
            <w:tcBorders>
              <w:top w:val="single" w:color="auto" w:sz="4" w:space="0"/>
              <w:left w:val="single" w:color="auto" w:sz="4" w:space="0"/>
              <w:bottom w:val="single" w:color="auto" w:sz="4" w:space="0"/>
              <w:right w:val="single" w:color="auto" w:sz="4" w:space="0"/>
            </w:tcBorders>
            <w:tcPrChange w:id="286" w:author="Jingjing_CMCC" w:date="2025-11-21T09:47:37Z">
              <w:tcPr>
                <w:tcW w:w="1224" w:type="pct"/>
                <w:tcBorders>
                  <w:top w:val="single" w:color="auto" w:sz="4" w:space="0"/>
                  <w:left w:val="single" w:color="auto" w:sz="4" w:space="0"/>
                  <w:bottom w:val="single" w:color="auto" w:sz="4" w:space="0"/>
                  <w:right w:val="single" w:color="auto" w:sz="4" w:space="0"/>
                </w:tcBorders>
              </w:tcPr>
            </w:tcPrChange>
          </w:tcPr>
          <w:p w14:paraId="4516FC88">
            <w:pPr>
              <w:spacing w:after="0"/>
              <w:jc w:val="center"/>
              <w:rPr>
                <w:ins w:id="287" w:author="CMCC-Jingjing" w:date="2025-11-06T18:43:05Z"/>
                <w:rFonts w:ascii="Arial" w:hAnsi="Arial"/>
                <w:sz w:val="18"/>
              </w:rPr>
            </w:pPr>
            <w:ins w:id="288" w:author="CMCC-Jingjing" w:date="2025-11-06T18:43:05Z">
              <w:r>
                <w:rPr>
                  <w:rFonts w:ascii="Arial" w:hAnsi="Arial"/>
                  <w:sz w:val="18"/>
                  <w:szCs w:val="18"/>
                </w:rPr>
                <w:t>10: N</w:t>
              </w:r>
            </w:ins>
            <w:ins w:id="289" w:author="CMCC-Jingjing" w:date="2025-11-06T18:43:05Z">
              <w:r>
                <w:rPr>
                  <w:rFonts w:ascii="Arial" w:hAnsi="Arial"/>
                  <w:sz w:val="18"/>
                  <w:szCs w:val="18"/>
                  <w:vertAlign w:val="subscript"/>
                </w:rPr>
                <w:t>PRB,c</w:t>
              </w:r>
            </w:ins>
            <w:ins w:id="290" w:author="CMCC-Jingjing" w:date="2025-11-06T18:43:05Z">
              <w:r>
                <w:rPr>
                  <w:rFonts w:ascii="Arial" w:hAnsi="Arial"/>
                  <w:sz w:val="18"/>
                  <w:szCs w:val="18"/>
                </w:rPr>
                <w:t xml:space="preserve"> = 52</w:t>
              </w:r>
            </w:ins>
          </w:p>
        </w:tc>
      </w:tr>
      <w:tr w14:paraId="251AB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92"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291" w:author="CMCC-Jingjing" w:date="2025-11-06T18:43:05Z"/>
          <w:trPrChange w:id="292" w:author="Jingjing_CMCC" w:date="2025-11-21T09:47:37Z">
            <w:trPr>
              <w:gridBefore w:val="1"/>
              <w:wBefore w:w="40" w:type="dxa"/>
              <w:jc w:val="center"/>
            </w:trPr>
          </w:trPrChange>
        </w:trPr>
        <w:tc>
          <w:tcPr>
            <w:tcW w:w="2137" w:type="pct"/>
            <w:gridSpan w:val="2"/>
            <w:tcBorders>
              <w:top w:val="nil"/>
              <w:left w:val="single" w:color="auto" w:sz="4" w:space="0"/>
              <w:bottom w:val="nil"/>
              <w:right w:val="single" w:color="auto" w:sz="4" w:space="0"/>
            </w:tcBorders>
            <w:shd w:val="clear" w:color="auto" w:fill="auto"/>
            <w:tcPrChange w:id="293" w:author="Jingjing_CMCC" w:date="2025-11-21T09:47:37Z">
              <w:tcPr>
                <w:tcW w:w="2214" w:type="pct"/>
                <w:gridSpan w:val="2"/>
                <w:tcBorders>
                  <w:top w:val="nil"/>
                  <w:left w:val="single" w:color="auto" w:sz="4" w:space="0"/>
                  <w:bottom w:val="nil"/>
                  <w:right w:val="single" w:color="auto" w:sz="4" w:space="0"/>
                </w:tcBorders>
                <w:shd w:val="clear" w:color="auto" w:fill="auto"/>
              </w:tcPr>
            </w:tcPrChange>
          </w:tcPr>
          <w:p w14:paraId="54E56947">
            <w:pPr>
              <w:spacing w:after="0"/>
              <w:rPr>
                <w:ins w:id="294" w:author="CMCC-Jingjing" w:date="2025-11-06T18:43:05Z"/>
                <w:rFonts w:ascii="Arial" w:hAnsi="Arial"/>
                <w:sz w:val="18"/>
                <w:vertAlign w:val="subscript"/>
              </w:rPr>
            </w:pPr>
          </w:p>
        </w:tc>
        <w:tc>
          <w:tcPr>
            <w:tcW w:w="601" w:type="pct"/>
            <w:tcBorders>
              <w:top w:val="single" w:color="auto" w:sz="4" w:space="0"/>
              <w:left w:val="single" w:color="auto" w:sz="4" w:space="0"/>
              <w:bottom w:val="single" w:color="auto" w:sz="4" w:space="0"/>
              <w:right w:val="single" w:color="auto" w:sz="4" w:space="0"/>
            </w:tcBorders>
            <w:tcPrChange w:id="295" w:author="Jingjing_CMCC" w:date="2025-11-21T09:47:37Z">
              <w:tcPr>
                <w:tcW w:w="672" w:type="pct"/>
                <w:gridSpan w:val="2"/>
                <w:tcBorders>
                  <w:top w:val="single" w:color="auto" w:sz="4" w:space="0"/>
                  <w:left w:val="single" w:color="auto" w:sz="4" w:space="0"/>
                  <w:bottom w:val="single" w:color="auto" w:sz="4" w:space="0"/>
                  <w:right w:val="single" w:color="auto" w:sz="4" w:space="0"/>
                </w:tcBorders>
              </w:tcPr>
            </w:tcPrChange>
          </w:tcPr>
          <w:p w14:paraId="31B52599">
            <w:pPr>
              <w:spacing w:after="0"/>
              <w:jc w:val="center"/>
              <w:rPr>
                <w:ins w:id="296" w:author="CMCC-Jingjing" w:date="2025-11-06T18:43:05Z"/>
                <w:rFonts w:ascii="Arial" w:hAnsi="Arial"/>
                <w:sz w:val="18"/>
              </w:rPr>
            </w:pPr>
            <w:ins w:id="297" w:author="CMCC-Jingjing" w:date="2025-11-06T18:43:05Z">
              <w:r>
                <w:rPr>
                  <w:rFonts w:ascii="Arial" w:hAnsi="Arial"/>
                  <w:sz w:val="18"/>
                </w:rPr>
                <w:t>2</w:t>
              </w:r>
            </w:ins>
          </w:p>
        </w:tc>
        <w:tc>
          <w:tcPr>
            <w:tcW w:w="813" w:type="pct"/>
            <w:tcBorders>
              <w:top w:val="nil"/>
              <w:left w:val="single" w:color="auto" w:sz="4" w:space="0"/>
              <w:bottom w:val="nil"/>
              <w:right w:val="single" w:color="auto" w:sz="4" w:space="0"/>
            </w:tcBorders>
            <w:shd w:val="clear" w:color="auto" w:fill="auto"/>
            <w:tcPrChange w:id="298" w:author="Jingjing_CMCC" w:date="2025-11-21T09:47:37Z">
              <w:tcPr>
                <w:tcW w:w="889" w:type="pct"/>
                <w:tcBorders>
                  <w:top w:val="nil"/>
                  <w:left w:val="single" w:color="auto" w:sz="4" w:space="0"/>
                  <w:bottom w:val="nil"/>
                  <w:right w:val="single" w:color="auto" w:sz="4" w:space="0"/>
                </w:tcBorders>
                <w:shd w:val="clear" w:color="auto" w:fill="auto"/>
              </w:tcPr>
            </w:tcPrChange>
          </w:tcPr>
          <w:p w14:paraId="53B19050">
            <w:pPr>
              <w:spacing w:after="0"/>
              <w:jc w:val="center"/>
              <w:rPr>
                <w:ins w:id="299" w:author="CMCC-Jingjing" w:date="2025-11-06T18:43:05Z"/>
                <w:rFonts w:ascii="Arial" w:hAnsi="Arial"/>
                <w:sz w:val="18"/>
              </w:rPr>
            </w:pPr>
          </w:p>
        </w:tc>
        <w:tc>
          <w:tcPr>
            <w:tcW w:w="1448" w:type="pct"/>
            <w:tcBorders>
              <w:top w:val="single" w:color="auto" w:sz="4" w:space="0"/>
              <w:left w:val="single" w:color="auto" w:sz="4" w:space="0"/>
              <w:bottom w:val="single" w:color="auto" w:sz="4" w:space="0"/>
              <w:right w:val="single" w:color="auto" w:sz="4" w:space="0"/>
            </w:tcBorders>
            <w:tcPrChange w:id="300" w:author="Jingjing_CMCC" w:date="2025-11-21T09:47:37Z">
              <w:tcPr>
                <w:tcW w:w="1224" w:type="pct"/>
                <w:tcBorders>
                  <w:top w:val="single" w:color="auto" w:sz="4" w:space="0"/>
                  <w:left w:val="single" w:color="auto" w:sz="4" w:space="0"/>
                  <w:bottom w:val="single" w:color="auto" w:sz="4" w:space="0"/>
                  <w:right w:val="single" w:color="auto" w:sz="4" w:space="0"/>
                </w:tcBorders>
              </w:tcPr>
            </w:tcPrChange>
          </w:tcPr>
          <w:p w14:paraId="58FF6034">
            <w:pPr>
              <w:spacing w:after="0"/>
              <w:jc w:val="center"/>
              <w:rPr>
                <w:ins w:id="301" w:author="CMCC-Jingjing" w:date="2025-11-06T18:43:05Z"/>
                <w:rFonts w:ascii="Arial" w:hAnsi="Arial"/>
                <w:sz w:val="18"/>
              </w:rPr>
            </w:pPr>
            <w:ins w:id="302" w:author="CMCC-Jingjing" w:date="2025-11-06T18:43:05Z">
              <w:r>
                <w:rPr>
                  <w:rFonts w:ascii="Arial" w:hAnsi="Arial"/>
                  <w:sz w:val="18"/>
                  <w:szCs w:val="18"/>
                </w:rPr>
                <w:t>10: N</w:t>
              </w:r>
            </w:ins>
            <w:ins w:id="303" w:author="CMCC-Jingjing" w:date="2025-11-06T18:43:05Z">
              <w:r>
                <w:rPr>
                  <w:rFonts w:ascii="Arial" w:hAnsi="Arial"/>
                  <w:sz w:val="18"/>
                  <w:szCs w:val="18"/>
                  <w:vertAlign w:val="subscript"/>
                </w:rPr>
                <w:t>PRB,c</w:t>
              </w:r>
            </w:ins>
            <w:ins w:id="304" w:author="CMCC-Jingjing" w:date="2025-11-06T18:43:05Z">
              <w:r>
                <w:rPr>
                  <w:rFonts w:ascii="Arial" w:hAnsi="Arial"/>
                  <w:sz w:val="18"/>
                  <w:szCs w:val="18"/>
                </w:rPr>
                <w:t xml:space="preserve"> = 52</w:t>
              </w:r>
            </w:ins>
          </w:p>
        </w:tc>
      </w:tr>
      <w:tr w14:paraId="137B8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06"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305" w:author="CMCC-Jingjing" w:date="2025-11-06T18:43:05Z"/>
          <w:trPrChange w:id="306" w:author="Jingjing_CMCC" w:date="2025-11-21T09:47:37Z">
            <w:trPr>
              <w:gridBefore w:val="1"/>
              <w:wBefore w:w="40" w:type="dxa"/>
              <w:jc w:val="center"/>
            </w:trPr>
          </w:trPrChange>
        </w:trPr>
        <w:tc>
          <w:tcPr>
            <w:tcW w:w="2137" w:type="pct"/>
            <w:gridSpan w:val="2"/>
            <w:tcBorders>
              <w:top w:val="nil"/>
              <w:left w:val="single" w:color="auto" w:sz="4" w:space="0"/>
              <w:bottom w:val="single" w:color="auto" w:sz="4" w:space="0"/>
              <w:right w:val="single" w:color="auto" w:sz="4" w:space="0"/>
            </w:tcBorders>
            <w:shd w:val="clear" w:color="auto" w:fill="auto"/>
            <w:tcPrChange w:id="307" w:author="Jingjing_CMCC" w:date="2025-11-21T09:47:37Z">
              <w:tcPr>
                <w:tcW w:w="2214" w:type="pct"/>
                <w:gridSpan w:val="2"/>
                <w:tcBorders>
                  <w:top w:val="nil"/>
                  <w:left w:val="single" w:color="auto" w:sz="4" w:space="0"/>
                  <w:bottom w:val="single" w:color="auto" w:sz="4" w:space="0"/>
                  <w:right w:val="single" w:color="auto" w:sz="4" w:space="0"/>
                </w:tcBorders>
                <w:shd w:val="clear" w:color="auto" w:fill="auto"/>
              </w:tcPr>
            </w:tcPrChange>
          </w:tcPr>
          <w:p w14:paraId="38E65C48">
            <w:pPr>
              <w:spacing w:after="0"/>
              <w:rPr>
                <w:ins w:id="308" w:author="CMCC-Jingjing" w:date="2025-11-06T18:43:05Z"/>
                <w:rFonts w:ascii="Arial" w:hAnsi="Arial"/>
                <w:sz w:val="18"/>
                <w:vertAlign w:val="subscript"/>
              </w:rPr>
            </w:pPr>
          </w:p>
        </w:tc>
        <w:tc>
          <w:tcPr>
            <w:tcW w:w="601" w:type="pct"/>
            <w:tcBorders>
              <w:top w:val="single" w:color="auto" w:sz="4" w:space="0"/>
              <w:left w:val="single" w:color="auto" w:sz="4" w:space="0"/>
              <w:bottom w:val="single" w:color="auto" w:sz="4" w:space="0"/>
              <w:right w:val="single" w:color="auto" w:sz="4" w:space="0"/>
            </w:tcBorders>
            <w:tcPrChange w:id="309" w:author="Jingjing_CMCC" w:date="2025-11-21T09:47:37Z">
              <w:tcPr>
                <w:tcW w:w="672" w:type="pct"/>
                <w:gridSpan w:val="2"/>
                <w:tcBorders>
                  <w:top w:val="single" w:color="auto" w:sz="4" w:space="0"/>
                  <w:left w:val="single" w:color="auto" w:sz="4" w:space="0"/>
                  <w:bottom w:val="single" w:color="auto" w:sz="4" w:space="0"/>
                  <w:right w:val="single" w:color="auto" w:sz="4" w:space="0"/>
                </w:tcBorders>
              </w:tcPr>
            </w:tcPrChange>
          </w:tcPr>
          <w:p w14:paraId="52152D4D">
            <w:pPr>
              <w:spacing w:after="0"/>
              <w:jc w:val="center"/>
              <w:rPr>
                <w:ins w:id="310" w:author="CMCC-Jingjing" w:date="2025-11-06T18:43:05Z"/>
                <w:rFonts w:ascii="Arial" w:hAnsi="Arial"/>
                <w:sz w:val="18"/>
              </w:rPr>
            </w:pPr>
            <w:ins w:id="311" w:author="CMCC-Jingjing" w:date="2025-11-06T18:43:05Z">
              <w:r>
                <w:rPr>
                  <w:rFonts w:ascii="Arial" w:hAnsi="Arial"/>
                  <w:sz w:val="18"/>
                </w:rPr>
                <w:t>3</w:t>
              </w:r>
            </w:ins>
          </w:p>
        </w:tc>
        <w:tc>
          <w:tcPr>
            <w:tcW w:w="813" w:type="pct"/>
            <w:tcBorders>
              <w:top w:val="nil"/>
              <w:left w:val="single" w:color="auto" w:sz="4" w:space="0"/>
              <w:bottom w:val="single" w:color="auto" w:sz="4" w:space="0"/>
              <w:right w:val="single" w:color="auto" w:sz="4" w:space="0"/>
            </w:tcBorders>
            <w:shd w:val="clear" w:color="auto" w:fill="auto"/>
            <w:tcPrChange w:id="312" w:author="Jingjing_CMCC" w:date="2025-11-21T09:47:37Z">
              <w:tcPr>
                <w:tcW w:w="889" w:type="pct"/>
                <w:tcBorders>
                  <w:top w:val="nil"/>
                  <w:left w:val="single" w:color="auto" w:sz="4" w:space="0"/>
                  <w:bottom w:val="single" w:color="auto" w:sz="4" w:space="0"/>
                  <w:right w:val="single" w:color="auto" w:sz="4" w:space="0"/>
                </w:tcBorders>
                <w:shd w:val="clear" w:color="auto" w:fill="auto"/>
              </w:tcPr>
            </w:tcPrChange>
          </w:tcPr>
          <w:p w14:paraId="594B9742">
            <w:pPr>
              <w:spacing w:after="0"/>
              <w:jc w:val="center"/>
              <w:rPr>
                <w:ins w:id="313" w:author="CMCC-Jingjing" w:date="2025-11-06T18:43:05Z"/>
                <w:rFonts w:ascii="Arial" w:hAnsi="Arial"/>
                <w:sz w:val="18"/>
              </w:rPr>
            </w:pPr>
          </w:p>
        </w:tc>
        <w:tc>
          <w:tcPr>
            <w:tcW w:w="1448" w:type="pct"/>
            <w:tcBorders>
              <w:top w:val="single" w:color="auto" w:sz="4" w:space="0"/>
              <w:left w:val="single" w:color="auto" w:sz="4" w:space="0"/>
              <w:bottom w:val="single" w:color="auto" w:sz="4" w:space="0"/>
              <w:right w:val="single" w:color="auto" w:sz="4" w:space="0"/>
            </w:tcBorders>
            <w:tcPrChange w:id="314" w:author="Jingjing_CMCC" w:date="2025-11-21T09:47:37Z">
              <w:tcPr>
                <w:tcW w:w="1224" w:type="pct"/>
                <w:tcBorders>
                  <w:top w:val="single" w:color="auto" w:sz="4" w:space="0"/>
                  <w:left w:val="single" w:color="auto" w:sz="4" w:space="0"/>
                  <w:bottom w:val="single" w:color="auto" w:sz="4" w:space="0"/>
                  <w:right w:val="single" w:color="auto" w:sz="4" w:space="0"/>
                </w:tcBorders>
              </w:tcPr>
            </w:tcPrChange>
          </w:tcPr>
          <w:p w14:paraId="27376AEA">
            <w:pPr>
              <w:spacing w:after="0"/>
              <w:jc w:val="center"/>
              <w:rPr>
                <w:ins w:id="315" w:author="CMCC-Jingjing" w:date="2025-11-06T18:43:05Z"/>
                <w:rFonts w:ascii="Arial" w:hAnsi="Arial"/>
                <w:sz w:val="18"/>
              </w:rPr>
            </w:pPr>
            <w:ins w:id="316" w:author="CMCC-Jingjing" w:date="2025-11-06T18:43:05Z">
              <w:r>
                <w:rPr>
                  <w:rFonts w:ascii="Arial" w:hAnsi="Arial"/>
                  <w:sz w:val="18"/>
                  <w:szCs w:val="18"/>
                </w:rPr>
                <w:t>40: N</w:t>
              </w:r>
            </w:ins>
            <w:ins w:id="317" w:author="CMCC-Jingjing" w:date="2025-11-06T18:43:05Z">
              <w:r>
                <w:rPr>
                  <w:rFonts w:ascii="Arial" w:hAnsi="Arial"/>
                  <w:sz w:val="18"/>
                  <w:szCs w:val="18"/>
                  <w:vertAlign w:val="subscript"/>
                </w:rPr>
                <w:t>PRB,c</w:t>
              </w:r>
            </w:ins>
            <w:ins w:id="318" w:author="CMCC-Jingjing" w:date="2025-11-06T18:43:05Z">
              <w:r>
                <w:rPr>
                  <w:rFonts w:ascii="Arial" w:hAnsi="Arial"/>
                  <w:sz w:val="18"/>
                  <w:szCs w:val="18"/>
                </w:rPr>
                <w:t xml:space="preserve"> = 106</w:t>
              </w:r>
            </w:ins>
          </w:p>
        </w:tc>
      </w:tr>
      <w:tr w14:paraId="7A2BA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20"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319" w:author="CMCC-Jingjing" w:date="2025-11-06T18:43:05Z"/>
          <w:trPrChange w:id="320" w:author="Jingjing_CMCC" w:date="2025-11-21T09:47:37Z">
            <w:trPr>
              <w:gridBefore w:val="1"/>
              <w:wBefore w:w="40" w:type="dxa"/>
              <w:jc w:val="center"/>
            </w:trPr>
          </w:trPrChange>
        </w:trPr>
        <w:tc>
          <w:tcPr>
            <w:tcW w:w="2137" w:type="pct"/>
            <w:gridSpan w:val="2"/>
            <w:tcBorders>
              <w:top w:val="single" w:color="auto" w:sz="4" w:space="0"/>
              <w:left w:val="single" w:color="auto" w:sz="4" w:space="0"/>
              <w:bottom w:val="nil"/>
              <w:right w:val="single" w:color="auto" w:sz="4" w:space="0"/>
            </w:tcBorders>
            <w:shd w:val="clear" w:color="auto" w:fill="auto"/>
            <w:tcPrChange w:id="321" w:author="Jingjing_CMCC" w:date="2025-11-21T09:47:37Z">
              <w:tcPr>
                <w:tcW w:w="2214" w:type="pct"/>
                <w:gridSpan w:val="2"/>
                <w:tcBorders>
                  <w:top w:val="single" w:color="auto" w:sz="4" w:space="0"/>
                  <w:left w:val="single" w:color="auto" w:sz="4" w:space="0"/>
                  <w:bottom w:val="nil"/>
                  <w:right w:val="single" w:color="auto" w:sz="4" w:space="0"/>
                </w:tcBorders>
                <w:shd w:val="clear" w:color="auto" w:fill="auto"/>
              </w:tcPr>
            </w:tcPrChange>
          </w:tcPr>
          <w:p w14:paraId="6D2A7F75">
            <w:pPr>
              <w:spacing w:after="0"/>
              <w:rPr>
                <w:ins w:id="322" w:author="CMCC-Jingjing" w:date="2025-11-06T18:43:05Z"/>
                <w:rFonts w:ascii="Arial" w:hAnsi="Arial"/>
                <w:sz w:val="18"/>
              </w:rPr>
            </w:pPr>
            <w:ins w:id="323" w:author="CMCC-Jingjing" w:date="2025-11-06T18:43:05Z">
              <w:r>
                <w:rPr>
                  <w:rFonts w:ascii="Arial" w:hAnsi="Arial"/>
                  <w:sz w:val="18"/>
                </w:rPr>
                <w:t>PDSCH Reference measurement channel</w:t>
              </w:r>
            </w:ins>
          </w:p>
        </w:tc>
        <w:tc>
          <w:tcPr>
            <w:tcW w:w="601" w:type="pct"/>
            <w:tcBorders>
              <w:top w:val="single" w:color="auto" w:sz="4" w:space="0"/>
              <w:left w:val="single" w:color="auto" w:sz="4" w:space="0"/>
              <w:bottom w:val="single" w:color="auto" w:sz="4" w:space="0"/>
              <w:right w:val="single" w:color="auto" w:sz="4" w:space="0"/>
            </w:tcBorders>
            <w:tcPrChange w:id="324" w:author="Jingjing_CMCC" w:date="2025-11-21T09:47:37Z">
              <w:tcPr>
                <w:tcW w:w="672" w:type="pct"/>
                <w:gridSpan w:val="2"/>
                <w:tcBorders>
                  <w:top w:val="single" w:color="auto" w:sz="4" w:space="0"/>
                  <w:left w:val="single" w:color="auto" w:sz="4" w:space="0"/>
                  <w:bottom w:val="single" w:color="auto" w:sz="4" w:space="0"/>
                  <w:right w:val="single" w:color="auto" w:sz="4" w:space="0"/>
                </w:tcBorders>
              </w:tcPr>
            </w:tcPrChange>
          </w:tcPr>
          <w:p w14:paraId="719EF83A">
            <w:pPr>
              <w:spacing w:after="0"/>
              <w:jc w:val="center"/>
              <w:rPr>
                <w:ins w:id="325" w:author="CMCC-Jingjing" w:date="2025-11-06T18:43:05Z"/>
                <w:rFonts w:ascii="Arial" w:hAnsi="Arial"/>
                <w:sz w:val="18"/>
              </w:rPr>
            </w:pPr>
            <w:ins w:id="326" w:author="CMCC-Jingjing" w:date="2025-11-06T18:43:05Z">
              <w:r>
                <w:rPr>
                  <w:rFonts w:ascii="Arial" w:hAnsi="Arial"/>
                  <w:sz w:val="18"/>
                </w:rPr>
                <w:t>1</w:t>
              </w:r>
            </w:ins>
          </w:p>
        </w:tc>
        <w:tc>
          <w:tcPr>
            <w:tcW w:w="813" w:type="pct"/>
            <w:tcBorders>
              <w:top w:val="single" w:color="auto" w:sz="4" w:space="0"/>
              <w:left w:val="single" w:color="auto" w:sz="4" w:space="0"/>
              <w:bottom w:val="nil"/>
              <w:right w:val="single" w:color="auto" w:sz="4" w:space="0"/>
            </w:tcBorders>
            <w:shd w:val="clear" w:color="auto" w:fill="auto"/>
            <w:tcPrChange w:id="327" w:author="Jingjing_CMCC" w:date="2025-11-21T09:47:37Z">
              <w:tcPr>
                <w:tcW w:w="889" w:type="pct"/>
                <w:tcBorders>
                  <w:top w:val="single" w:color="auto" w:sz="4" w:space="0"/>
                  <w:left w:val="single" w:color="auto" w:sz="4" w:space="0"/>
                  <w:bottom w:val="nil"/>
                  <w:right w:val="single" w:color="auto" w:sz="4" w:space="0"/>
                </w:tcBorders>
                <w:shd w:val="clear" w:color="auto" w:fill="auto"/>
              </w:tcPr>
            </w:tcPrChange>
          </w:tcPr>
          <w:p w14:paraId="0E39DCE9">
            <w:pPr>
              <w:spacing w:after="0"/>
              <w:jc w:val="center"/>
              <w:rPr>
                <w:ins w:id="328" w:author="CMCC-Jingjing" w:date="2025-11-06T18:43:05Z"/>
                <w:rFonts w:ascii="Arial" w:hAnsi="Arial"/>
                <w:sz w:val="18"/>
              </w:rPr>
            </w:pPr>
          </w:p>
        </w:tc>
        <w:tc>
          <w:tcPr>
            <w:tcW w:w="1448" w:type="pct"/>
            <w:tcBorders>
              <w:top w:val="single" w:color="auto" w:sz="4" w:space="0"/>
              <w:left w:val="single" w:color="auto" w:sz="4" w:space="0"/>
              <w:bottom w:val="single" w:color="auto" w:sz="4" w:space="0"/>
              <w:right w:val="single" w:color="auto" w:sz="4" w:space="0"/>
            </w:tcBorders>
            <w:tcPrChange w:id="329" w:author="Jingjing_CMCC" w:date="2025-11-21T09:47:37Z">
              <w:tcPr>
                <w:tcW w:w="1224" w:type="pct"/>
                <w:tcBorders>
                  <w:top w:val="single" w:color="auto" w:sz="4" w:space="0"/>
                  <w:left w:val="single" w:color="auto" w:sz="4" w:space="0"/>
                  <w:bottom w:val="single" w:color="auto" w:sz="4" w:space="0"/>
                  <w:right w:val="single" w:color="auto" w:sz="4" w:space="0"/>
                </w:tcBorders>
              </w:tcPr>
            </w:tcPrChange>
          </w:tcPr>
          <w:p w14:paraId="187EEEB4">
            <w:pPr>
              <w:spacing w:after="0"/>
              <w:jc w:val="center"/>
              <w:rPr>
                <w:ins w:id="330" w:author="CMCC-Jingjing" w:date="2025-11-06T18:43:05Z"/>
                <w:rFonts w:ascii="Arial" w:hAnsi="Arial"/>
                <w:sz w:val="18"/>
              </w:rPr>
            </w:pPr>
            <w:ins w:id="331" w:author="CMCC-Jingjing" w:date="2025-11-06T18:43:05Z">
              <w:r>
                <w:rPr>
                  <w:rFonts w:ascii="Arial" w:hAnsi="Arial"/>
                  <w:sz w:val="18"/>
                </w:rPr>
                <w:t>SR.1.1 FDD</w:t>
              </w:r>
            </w:ins>
          </w:p>
        </w:tc>
      </w:tr>
      <w:tr w14:paraId="3BF51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33"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332" w:author="CMCC-Jingjing" w:date="2025-11-06T18:43:05Z"/>
          <w:trPrChange w:id="333" w:author="Jingjing_CMCC" w:date="2025-11-21T09:47:37Z">
            <w:trPr>
              <w:gridBefore w:val="1"/>
              <w:wBefore w:w="40" w:type="dxa"/>
              <w:jc w:val="center"/>
            </w:trPr>
          </w:trPrChange>
        </w:trPr>
        <w:tc>
          <w:tcPr>
            <w:tcW w:w="2137" w:type="pct"/>
            <w:gridSpan w:val="2"/>
            <w:tcBorders>
              <w:top w:val="nil"/>
              <w:left w:val="single" w:color="auto" w:sz="4" w:space="0"/>
              <w:bottom w:val="nil"/>
              <w:right w:val="single" w:color="auto" w:sz="4" w:space="0"/>
            </w:tcBorders>
            <w:shd w:val="clear" w:color="auto" w:fill="auto"/>
            <w:tcPrChange w:id="334" w:author="Jingjing_CMCC" w:date="2025-11-21T09:47:37Z">
              <w:tcPr>
                <w:tcW w:w="2214" w:type="pct"/>
                <w:gridSpan w:val="2"/>
                <w:tcBorders>
                  <w:top w:val="nil"/>
                  <w:left w:val="single" w:color="auto" w:sz="4" w:space="0"/>
                  <w:bottom w:val="nil"/>
                  <w:right w:val="single" w:color="auto" w:sz="4" w:space="0"/>
                </w:tcBorders>
                <w:shd w:val="clear" w:color="auto" w:fill="auto"/>
              </w:tcPr>
            </w:tcPrChange>
          </w:tcPr>
          <w:p w14:paraId="0D958F51">
            <w:pPr>
              <w:spacing w:after="0"/>
              <w:rPr>
                <w:ins w:id="335" w:author="CMCC-Jingjing" w:date="2025-11-06T18:43:05Z"/>
                <w:rFonts w:ascii="Arial" w:hAnsi="Arial"/>
                <w:sz w:val="18"/>
              </w:rPr>
            </w:pPr>
          </w:p>
        </w:tc>
        <w:tc>
          <w:tcPr>
            <w:tcW w:w="601" w:type="pct"/>
            <w:tcBorders>
              <w:top w:val="single" w:color="auto" w:sz="4" w:space="0"/>
              <w:left w:val="single" w:color="auto" w:sz="4" w:space="0"/>
              <w:bottom w:val="single" w:color="auto" w:sz="4" w:space="0"/>
              <w:right w:val="single" w:color="auto" w:sz="4" w:space="0"/>
            </w:tcBorders>
            <w:tcPrChange w:id="336" w:author="Jingjing_CMCC" w:date="2025-11-21T09:47:37Z">
              <w:tcPr>
                <w:tcW w:w="672" w:type="pct"/>
                <w:gridSpan w:val="2"/>
                <w:tcBorders>
                  <w:top w:val="single" w:color="auto" w:sz="4" w:space="0"/>
                  <w:left w:val="single" w:color="auto" w:sz="4" w:space="0"/>
                  <w:bottom w:val="single" w:color="auto" w:sz="4" w:space="0"/>
                  <w:right w:val="single" w:color="auto" w:sz="4" w:space="0"/>
                </w:tcBorders>
              </w:tcPr>
            </w:tcPrChange>
          </w:tcPr>
          <w:p w14:paraId="6D2F5DCD">
            <w:pPr>
              <w:spacing w:after="0"/>
              <w:jc w:val="center"/>
              <w:rPr>
                <w:ins w:id="337" w:author="CMCC-Jingjing" w:date="2025-11-06T18:43:05Z"/>
                <w:rFonts w:ascii="Arial" w:hAnsi="Arial"/>
                <w:sz w:val="18"/>
              </w:rPr>
            </w:pPr>
            <w:ins w:id="338" w:author="CMCC-Jingjing" w:date="2025-11-06T18:43:05Z">
              <w:r>
                <w:rPr>
                  <w:rFonts w:ascii="Arial" w:hAnsi="Arial"/>
                  <w:sz w:val="18"/>
                </w:rPr>
                <w:t>2</w:t>
              </w:r>
            </w:ins>
          </w:p>
        </w:tc>
        <w:tc>
          <w:tcPr>
            <w:tcW w:w="813" w:type="pct"/>
            <w:tcBorders>
              <w:top w:val="nil"/>
              <w:left w:val="single" w:color="auto" w:sz="4" w:space="0"/>
              <w:bottom w:val="nil"/>
              <w:right w:val="single" w:color="auto" w:sz="4" w:space="0"/>
            </w:tcBorders>
            <w:shd w:val="clear" w:color="auto" w:fill="auto"/>
            <w:tcPrChange w:id="339" w:author="Jingjing_CMCC" w:date="2025-11-21T09:47:37Z">
              <w:tcPr>
                <w:tcW w:w="889" w:type="pct"/>
                <w:tcBorders>
                  <w:top w:val="nil"/>
                  <w:left w:val="single" w:color="auto" w:sz="4" w:space="0"/>
                  <w:bottom w:val="nil"/>
                  <w:right w:val="single" w:color="auto" w:sz="4" w:space="0"/>
                </w:tcBorders>
                <w:shd w:val="clear" w:color="auto" w:fill="auto"/>
              </w:tcPr>
            </w:tcPrChange>
          </w:tcPr>
          <w:p w14:paraId="423E742B">
            <w:pPr>
              <w:spacing w:after="0"/>
              <w:jc w:val="center"/>
              <w:rPr>
                <w:ins w:id="340" w:author="CMCC-Jingjing" w:date="2025-11-06T18:43:05Z"/>
                <w:rFonts w:ascii="Arial" w:hAnsi="Arial"/>
                <w:sz w:val="18"/>
              </w:rPr>
            </w:pPr>
          </w:p>
        </w:tc>
        <w:tc>
          <w:tcPr>
            <w:tcW w:w="1448" w:type="pct"/>
            <w:tcBorders>
              <w:top w:val="single" w:color="auto" w:sz="4" w:space="0"/>
              <w:left w:val="single" w:color="auto" w:sz="4" w:space="0"/>
              <w:bottom w:val="single" w:color="auto" w:sz="4" w:space="0"/>
              <w:right w:val="single" w:color="auto" w:sz="4" w:space="0"/>
            </w:tcBorders>
            <w:tcPrChange w:id="341" w:author="Jingjing_CMCC" w:date="2025-11-21T09:47:37Z">
              <w:tcPr>
                <w:tcW w:w="1224" w:type="pct"/>
                <w:tcBorders>
                  <w:top w:val="single" w:color="auto" w:sz="4" w:space="0"/>
                  <w:left w:val="single" w:color="auto" w:sz="4" w:space="0"/>
                  <w:bottom w:val="single" w:color="auto" w:sz="4" w:space="0"/>
                  <w:right w:val="single" w:color="auto" w:sz="4" w:space="0"/>
                </w:tcBorders>
              </w:tcPr>
            </w:tcPrChange>
          </w:tcPr>
          <w:p w14:paraId="247844B0">
            <w:pPr>
              <w:spacing w:after="0"/>
              <w:jc w:val="center"/>
              <w:rPr>
                <w:ins w:id="342" w:author="CMCC-Jingjing" w:date="2025-11-06T18:43:05Z"/>
                <w:rFonts w:ascii="Arial" w:hAnsi="Arial"/>
                <w:sz w:val="18"/>
              </w:rPr>
            </w:pPr>
            <w:ins w:id="343" w:author="CMCC-Jingjing" w:date="2025-11-06T18:43:05Z">
              <w:r>
                <w:rPr>
                  <w:rFonts w:ascii="Arial" w:hAnsi="Arial"/>
                  <w:sz w:val="18"/>
                </w:rPr>
                <w:t>SR.1.1 TDD</w:t>
              </w:r>
            </w:ins>
          </w:p>
        </w:tc>
      </w:tr>
      <w:tr w14:paraId="2C423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45"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344" w:author="CMCC-Jingjing" w:date="2025-11-06T18:43:05Z"/>
          <w:trPrChange w:id="345" w:author="Jingjing_CMCC" w:date="2025-11-21T09:47:37Z">
            <w:trPr>
              <w:gridBefore w:val="1"/>
              <w:wBefore w:w="40" w:type="dxa"/>
              <w:jc w:val="center"/>
            </w:trPr>
          </w:trPrChange>
        </w:trPr>
        <w:tc>
          <w:tcPr>
            <w:tcW w:w="2137" w:type="pct"/>
            <w:gridSpan w:val="2"/>
            <w:tcBorders>
              <w:top w:val="nil"/>
              <w:left w:val="single" w:color="auto" w:sz="4" w:space="0"/>
              <w:bottom w:val="single" w:color="auto" w:sz="4" w:space="0"/>
              <w:right w:val="single" w:color="auto" w:sz="4" w:space="0"/>
            </w:tcBorders>
            <w:shd w:val="clear" w:color="auto" w:fill="auto"/>
            <w:tcPrChange w:id="346" w:author="Jingjing_CMCC" w:date="2025-11-21T09:47:37Z">
              <w:tcPr>
                <w:tcW w:w="2214" w:type="pct"/>
                <w:gridSpan w:val="2"/>
                <w:tcBorders>
                  <w:top w:val="nil"/>
                  <w:left w:val="single" w:color="auto" w:sz="4" w:space="0"/>
                  <w:bottom w:val="single" w:color="auto" w:sz="4" w:space="0"/>
                  <w:right w:val="single" w:color="auto" w:sz="4" w:space="0"/>
                </w:tcBorders>
                <w:shd w:val="clear" w:color="auto" w:fill="auto"/>
              </w:tcPr>
            </w:tcPrChange>
          </w:tcPr>
          <w:p w14:paraId="44B25D74">
            <w:pPr>
              <w:spacing w:after="0"/>
              <w:rPr>
                <w:ins w:id="347" w:author="CMCC-Jingjing" w:date="2025-11-06T18:43:05Z"/>
                <w:rFonts w:ascii="Arial" w:hAnsi="Arial"/>
                <w:sz w:val="18"/>
              </w:rPr>
            </w:pPr>
          </w:p>
        </w:tc>
        <w:tc>
          <w:tcPr>
            <w:tcW w:w="601" w:type="pct"/>
            <w:tcBorders>
              <w:top w:val="single" w:color="auto" w:sz="4" w:space="0"/>
              <w:left w:val="single" w:color="auto" w:sz="4" w:space="0"/>
              <w:bottom w:val="single" w:color="auto" w:sz="4" w:space="0"/>
              <w:right w:val="single" w:color="auto" w:sz="4" w:space="0"/>
            </w:tcBorders>
            <w:tcPrChange w:id="348" w:author="Jingjing_CMCC" w:date="2025-11-21T09:47:37Z">
              <w:tcPr>
                <w:tcW w:w="672" w:type="pct"/>
                <w:gridSpan w:val="2"/>
                <w:tcBorders>
                  <w:top w:val="single" w:color="auto" w:sz="4" w:space="0"/>
                  <w:left w:val="single" w:color="auto" w:sz="4" w:space="0"/>
                  <w:bottom w:val="single" w:color="auto" w:sz="4" w:space="0"/>
                  <w:right w:val="single" w:color="auto" w:sz="4" w:space="0"/>
                </w:tcBorders>
              </w:tcPr>
            </w:tcPrChange>
          </w:tcPr>
          <w:p w14:paraId="4FC23040">
            <w:pPr>
              <w:spacing w:after="0"/>
              <w:jc w:val="center"/>
              <w:rPr>
                <w:ins w:id="349" w:author="CMCC-Jingjing" w:date="2025-11-06T18:43:05Z"/>
                <w:rFonts w:ascii="Arial" w:hAnsi="Arial"/>
                <w:sz w:val="18"/>
              </w:rPr>
            </w:pPr>
            <w:ins w:id="350" w:author="CMCC-Jingjing" w:date="2025-11-06T18:43:05Z">
              <w:r>
                <w:rPr>
                  <w:rFonts w:ascii="Arial" w:hAnsi="Arial"/>
                  <w:sz w:val="18"/>
                </w:rPr>
                <w:t>3</w:t>
              </w:r>
            </w:ins>
          </w:p>
        </w:tc>
        <w:tc>
          <w:tcPr>
            <w:tcW w:w="813" w:type="pct"/>
            <w:tcBorders>
              <w:top w:val="nil"/>
              <w:left w:val="single" w:color="auto" w:sz="4" w:space="0"/>
              <w:bottom w:val="single" w:color="auto" w:sz="4" w:space="0"/>
              <w:right w:val="single" w:color="auto" w:sz="4" w:space="0"/>
            </w:tcBorders>
            <w:shd w:val="clear" w:color="auto" w:fill="auto"/>
            <w:tcPrChange w:id="351" w:author="Jingjing_CMCC" w:date="2025-11-21T09:47:37Z">
              <w:tcPr>
                <w:tcW w:w="889" w:type="pct"/>
                <w:tcBorders>
                  <w:top w:val="nil"/>
                  <w:left w:val="single" w:color="auto" w:sz="4" w:space="0"/>
                  <w:bottom w:val="single" w:color="auto" w:sz="4" w:space="0"/>
                  <w:right w:val="single" w:color="auto" w:sz="4" w:space="0"/>
                </w:tcBorders>
                <w:shd w:val="clear" w:color="auto" w:fill="auto"/>
              </w:tcPr>
            </w:tcPrChange>
          </w:tcPr>
          <w:p w14:paraId="5EFC8D1B">
            <w:pPr>
              <w:spacing w:after="0"/>
              <w:jc w:val="center"/>
              <w:rPr>
                <w:ins w:id="352" w:author="CMCC-Jingjing" w:date="2025-11-06T18:43:05Z"/>
                <w:rFonts w:ascii="Arial" w:hAnsi="Arial"/>
                <w:sz w:val="18"/>
              </w:rPr>
            </w:pPr>
          </w:p>
        </w:tc>
        <w:tc>
          <w:tcPr>
            <w:tcW w:w="1448" w:type="pct"/>
            <w:tcBorders>
              <w:top w:val="single" w:color="auto" w:sz="4" w:space="0"/>
              <w:left w:val="single" w:color="auto" w:sz="4" w:space="0"/>
              <w:bottom w:val="single" w:color="auto" w:sz="4" w:space="0"/>
              <w:right w:val="single" w:color="auto" w:sz="4" w:space="0"/>
            </w:tcBorders>
            <w:tcPrChange w:id="353" w:author="Jingjing_CMCC" w:date="2025-11-21T09:47:37Z">
              <w:tcPr>
                <w:tcW w:w="1224" w:type="pct"/>
                <w:tcBorders>
                  <w:top w:val="single" w:color="auto" w:sz="4" w:space="0"/>
                  <w:left w:val="single" w:color="auto" w:sz="4" w:space="0"/>
                  <w:bottom w:val="single" w:color="auto" w:sz="4" w:space="0"/>
                  <w:right w:val="single" w:color="auto" w:sz="4" w:space="0"/>
                </w:tcBorders>
              </w:tcPr>
            </w:tcPrChange>
          </w:tcPr>
          <w:p w14:paraId="50329A16">
            <w:pPr>
              <w:spacing w:after="0"/>
              <w:jc w:val="center"/>
              <w:rPr>
                <w:ins w:id="354" w:author="CMCC-Jingjing" w:date="2025-11-06T18:43:05Z"/>
                <w:rFonts w:ascii="Arial" w:hAnsi="Arial"/>
                <w:sz w:val="18"/>
              </w:rPr>
            </w:pPr>
            <w:ins w:id="355" w:author="CMCC-Jingjing" w:date="2025-11-06T18:43:05Z">
              <w:r>
                <w:rPr>
                  <w:rFonts w:ascii="Arial" w:hAnsi="Arial"/>
                  <w:sz w:val="18"/>
                </w:rPr>
                <w:t>SR.2.1 TDD</w:t>
              </w:r>
            </w:ins>
          </w:p>
        </w:tc>
      </w:tr>
      <w:tr w14:paraId="16227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57"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356" w:author="CMCC-Jingjing" w:date="2025-11-06T18:43:05Z"/>
          <w:trPrChange w:id="357" w:author="Jingjing_CMCC" w:date="2025-11-21T09:47:37Z">
            <w:trPr>
              <w:gridBefore w:val="1"/>
              <w:wBefore w:w="40" w:type="dxa"/>
              <w:jc w:val="center"/>
            </w:trPr>
          </w:trPrChange>
        </w:trPr>
        <w:tc>
          <w:tcPr>
            <w:tcW w:w="2137" w:type="pct"/>
            <w:gridSpan w:val="2"/>
            <w:tcBorders>
              <w:top w:val="single" w:color="auto" w:sz="4" w:space="0"/>
              <w:left w:val="single" w:color="auto" w:sz="4" w:space="0"/>
              <w:bottom w:val="nil"/>
              <w:right w:val="single" w:color="auto" w:sz="4" w:space="0"/>
            </w:tcBorders>
            <w:shd w:val="clear" w:color="auto" w:fill="auto"/>
            <w:tcPrChange w:id="358" w:author="Jingjing_CMCC" w:date="2025-11-21T09:47:37Z">
              <w:tcPr>
                <w:tcW w:w="2214" w:type="pct"/>
                <w:gridSpan w:val="2"/>
                <w:tcBorders>
                  <w:top w:val="single" w:color="auto" w:sz="4" w:space="0"/>
                  <w:left w:val="single" w:color="auto" w:sz="4" w:space="0"/>
                  <w:bottom w:val="nil"/>
                  <w:right w:val="single" w:color="auto" w:sz="4" w:space="0"/>
                </w:tcBorders>
                <w:shd w:val="clear" w:color="auto" w:fill="auto"/>
              </w:tcPr>
            </w:tcPrChange>
          </w:tcPr>
          <w:p w14:paraId="07EAF0D6">
            <w:pPr>
              <w:spacing w:after="0"/>
              <w:rPr>
                <w:ins w:id="359" w:author="CMCC-Jingjing" w:date="2025-11-06T18:43:05Z"/>
                <w:rFonts w:ascii="Arial" w:hAnsi="Arial"/>
                <w:sz w:val="18"/>
              </w:rPr>
            </w:pPr>
            <w:ins w:id="360" w:author="CMCC-Jingjing" w:date="2025-11-06T18:43:05Z">
              <w:r>
                <w:rPr>
                  <w:rFonts w:ascii="Arial" w:hAnsi="Arial"/>
                  <w:sz w:val="18"/>
                </w:rPr>
                <w:t>RMSI CORESET Reference Channel</w:t>
              </w:r>
            </w:ins>
          </w:p>
        </w:tc>
        <w:tc>
          <w:tcPr>
            <w:tcW w:w="601" w:type="pct"/>
            <w:tcBorders>
              <w:top w:val="single" w:color="auto" w:sz="4" w:space="0"/>
              <w:left w:val="single" w:color="auto" w:sz="4" w:space="0"/>
              <w:bottom w:val="single" w:color="auto" w:sz="4" w:space="0"/>
              <w:right w:val="single" w:color="auto" w:sz="4" w:space="0"/>
            </w:tcBorders>
            <w:tcPrChange w:id="361" w:author="Jingjing_CMCC" w:date="2025-11-21T09:47:37Z">
              <w:tcPr>
                <w:tcW w:w="672" w:type="pct"/>
                <w:gridSpan w:val="2"/>
                <w:tcBorders>
                  <w:top w:val="single" w:color="auto" w:sz="4" w:space="0"/>
                  <w:left w:val="single" w:color="auto" w:sz="4" w:space="0"/>
                  <w:bottom w:val="single" w:color="auto" w:sz="4" w:space="0"/>
                  <w:right w:val="single" w:color="auto" w:sz="4" w:space="0"/>
                </w:tcBorders>
              </w:tcPr>
            </w:tcPrChange>
          </w:tcPr>
          <w:p w14:paraId="79EFB9ED">
            <w:pPr>
              <w:spacing w:after="0"/>
              <w:jc w:val="center"/>
              <w:rPr>
                <w:ins w:id="362" w:author="CMCC-Jingjing" w:date="2025-11-06T18:43:05Z"/>
                <w:rFonts w:ascii="Arial" w:hAnsi="Arial"/>
                <w:sz w:val="18"/>
              </w:rPr>
            </w:pPr>
            <w:ins w:id="363" w:author="CMCC-Jingjing" w:date="2025-11-06T18:43:05Z">
              <w:r>
                <w:rPr>
                  <w:rFonts w:ascii="Arial" w:hAnsi="Arial"/>
                  <w:sz w:val="18"/>
                </w:rPr>
                <w:t>1</w:t>
              </w:r>
            </w:ins>
          </w:p>
        </w:tc>
        <w:tc>
          <w:tcPr>
            <w:tcW w:w="813" w:type="pct"/>
            <w:tcBorders>
              <w:top w:val="single" w:color="auto" w:sz="4" w:space="0"/>
              <w:left w:val="single" w:color="auto" w:sz="4" w:space="0"/>
              <w:bottom w:val="nil"/>
              <w:right w:val="single" w:color="auto" w:sz="4" w:space="0"/>
            </w:tcBorders>
            <w:shd w:val="clear" w:color="auto" w:fill="auto"/>
            <w:tcPrChange w:id="364" w:author="Jingjing_CMCC" w:date="2025-11-21T09:47:37Z">
              <w:tcPr>
                <w:tcW w:w="889" w:type="pct"/>
                <w:tcBorders>
                  <w:top w:val="single" w:color="auto" w:sz="4" w:space="0"/>
                  <w:left w:val="single" w:color="auto" w:sz="4" w:space="0"/>
                  <w:bottom w:val="nil"/>
                  <w:right w:val="single" w:color="auto" w:sz="4" w:space="0"/>
                </w:tcBorders>
                <w:shd w:val="clear" w:color="auto" w:fill="auto"/>
              </w:tcPr>
            </w:tcPrChange>
          </w:tcPr>
          <w:p w14:paraId="7B5AA954">
            <w:pPr>
              <w:spacing w:after="0"/>
              <w:jc w:val="center"/>
              <w:rPr>
                <w:ins w:id="365" w:author="CMCC-Jingjing" w:date="2025-11-06T18:43:05Z"/>
                <w:rFonts w:ascii="Arial" w:hAnsi="Arial"/>
                <w:sz w:val="18"/>
              </w:rPr>
            </w:pPr>
          </w:p>
        </w:tc>
        <w:tc>
          <w:tcPr>
            <w:tcW w:w="1448" w:type="pct"/>
            <w:tcBorders>
              <w:top w:val="single" w:color="auto" w:sz="4" w:space="0"/>
              <w:left w:val="single" w:color="auto" w:sz="4" w:space="0"/>
              <w:bottom w:val="single" w:color="auto" w:sz="4" w:space="0"/>
              <w:right w:val="single" w:color="auto" w:sz="4" w:space="0"/>
            </w:tcBorders>
            <w:tcPrChange w:id="366" w:author="Jingjing_CMCC" w:date="2025-11-21T09:47:37Z">
              <w:tcPr>
                <w:tcW w:w="1224" w:type="pct"/>
                <w:tcBorders>
                  <w:top w:val="single" w:color="auto" w:sz="4" w:space="0"/>
                  <w:left w:val="single" w:color="auto" w:sz="4" w:space="0"/>
                  <w:bottom w:val="single" w:color="auto" w:sz="4" w:space="0"/>
                  <w:right w:val="single" w:color="auto" w:sz="4" w:space="0"/>
                </w:tcBorders>
              </w:tcPr>
            </w:tcPrChange>
          </w:tcPr>
          <w:p w14:paraId="505C1062">
            <w:pPr>
              <w:spacing w:after="0"/>
              <w:jc w:val="center"/>
              <w:rPr>
                <w:ins w:id="367" w:author="CMCC-Jingjing" w:date="2025-11-06T18:43:05Z"/>
                <w:rFonts w:ascii="Arial" w:hAnsi="Arial"/>
                <w:sz w:val="18"/>
              </w:rPr>
            </w:pPr>
            <w:ins w:id="368" w:author="CMCC-Jingjing" w:date="2025-11-06T18:43:05Z">
              <w:r>
                <w:rPr>
                  <w:rFonts w:ascii="Arial" w:hAnsi="Arial"/>
                  <w:sz w:val="18"/>
                </w:rPr>
                <w:t>CR.1.1 FDD</w:t>
              </w:r>
            </w:ins>
          </w:p>
        </w:tc>
      </w:tr>
      <w:tr w14:paraId="4F525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70"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369" w:author="CMCC-Jingjing" w:date="2025-11-06T18:43:05Z"/>
          <w:trPrChange w:id="370" w:author="Jingjing_CMCC" w:date="2025-11-21T09:47:37Z">
            <w:trPr>
              <w:gridBefore w:val="1"/>
              <w:wBefore w:w="40" w:type="dxa"/>
              <w:jc w:val="center"/>
            </w:trPr>
          </w:trPrChange>
        </w:trPr>
        <w:tc>
          <w:tcPr>
            <w:tcW w:w="2137" w:type="pct"/>
            <w:gridSpan w:val="2"/>
            <w:tcBorders>
              <w:top w:val="nil"/>
              <w:left w:val="single" w:color="auto" w:sz="4" w:space="0"/>
              <w:bottom w:val="nil"/>
              <w:right w:val="single" w:color="auto" w:sz="4" w:space="0"/>
            </w:tcBorders>
            <w:shd w:val="clear" w:color="auto" w:fill="auto"/>
            <w:tcPrChange w:id="371" w:author="Jingjing_CMCC" w:date="2025-11-21T09:47:37Z">
              <w:tcPr>
                <w:tcW w:w="2214" w:type="pct"/>
                <w:gridSpan w:val="2"/>
                <w:tcBorders>
                  <w:top w:val="nil"/>
                  <w:left w:val="single" w:color="auto" w:sz="4" w:space="0"/>
                  <w:bottom w:val="nil"/>
                  <w:right w:val="single" w:color="auto" w:sz="4" w:space="0"/>
                </w:tcBorders>
                <w:shd w:val="clear" w:color="auto" w:fill="auto"/>
              </w:tcPr>
            </w:tcPrChange>
          </w:tcPr>
          <w:p w14:paraId="1234D9D0">
            <w:pPr>
              <w:spacing w:after="0"/>
              <w:rPr>
                <w:ins w:id="372" w:author="CMCC-Jingjing" w:date="2025-11-06T18:43:05Z"/>
                <w:rFonts w:ascii="Arial" w:hAnsi="Arial"/>
                <w:sz w:val="18"/>
              </w:rPr>
            </w:pPr>
          </w:p>
        </w:tc>
        <w:tc>
          <w:tcPr>
            <w:tcW w:w="601" w:type="pct"/>
            <w:tcBorders>
              <w:top w:val="single" w:color="auto" w:sz="4" w:space="0"/>
              <w:left w:val="single" w:color="auto" w:sz="4" w:space="0"/>
              <w:bottom w:val="single" w:color="auto" w:sz="4" w:space="0"/>
              <w:right w:val="single" w:color="auto" w:sz="4" w:space="0"/>
            </w:tcBorders>
            <w:tcPrChange w:id="373" w:author="Jingjing_CMCC" w:date="2025-11-21T09:47:37Z">
              <w:tcPr>
                <w:tcW w:w="672" w:type="pct"/>
                <w:gridSpan w:val="2"/>
                <w:tcBorders>
                  <w:top w:val="single" w:color="auto" w:sz="4" w:space="0"/>
                  <w:left w:val="single" w:color="auto" w:sz="4" w:space="0"/>
                  <w:bottom w:val="single" w:color="auto" w:sz="4" w:space="0"/>
                  <w:right w:val="single" w:color="auto" w:sz="4" w:space="0"/>
                </w:tcBorders>
              </w:tcPr>
            </w:tcPrChange>
          </w:tcPr>
          <w:p w14:paraId="694BF3ED">
            <w:pPr>
              <w:spacing w:after="0"/>
              <w:jc w:val="center"/>
              <w:rPr>
                <w:ins w:id="374" w:author="CMCC-Jingjing" w:date="2025-11-06T18:43:05Z"/>
                <w:rFonts w:ascii="Arial" w:hAnsi="Arial"/>
                <w:sz w:val="18"/>
              </w:rPr>
            </w:pPr>
            <w:ins w:id="375" w:author="CMCC-Jingjing" w:date="2025-11-06T18:43:05Z">
              <w:r>
                <w:rPr>
                  <w:rFonts w:ascii="Arial" w:hAnsi="Arial"/>
                  <w:sz w:val="18"/>
                </w:rPr>
                <w:t>2</w:t>
              </w:r>
            </w:ins>
          </w:p>
        </w:tc>
        <w:tc>
          <w:tcPr>
            <w:tcW w:w="813" w:type="pct"/>
            <w:tcBorders>
              <w:top w:val="nil"/>
              <w:left w:val="single" w:color="auto" w:sz="4" w:space="0"/>
              <w:bottom w:val="nil"/>
              <w:right w:val="single" w:color="auto" w:sz="4" w:space="0"/>
            </w:tcBorders>
            <w:shd w:val="clear" w:color="auto" w:fill="auto"/>
            <w:tcPrChange w:id="376" w:author="Jingjing_CMCC" w:date="2025-11-21T09:47:37Z">
              <w:tcPr>
                <w:tcW w:w="889" w:type="pct"/>
                <w:tcBorders>
                  <w:top w:val="nil"/>
                  <w:left w:val="single" w:color="auto" w:sz="4" w:space="0"/>
                  <w:bottom w:val="nil"/>
                  <w:right w:val="single" w:color="auto" w:sz="4" w:space="0"/>
                </w:tcBorders>
                <w:shd w:val="clear" w:color="auto" w:fill="auto"/>
              </w:tcPr>
            </w:tcPrChange>
          </w:tcPr>
          <w:p w14:paraId="4D730403">
            <w:pPr>
              <w:spacing w:after="0"/>
              <w:jc w:val="center"/>
              <w:rPr>
                <w:ins w:id="377" w:author="CMCC-Jingjing" w:date="2025-11-06T18:43:05Z"/>
                <w:rFonts w:ascii="Arial" w:hAnsi="Arial"/>
                <w:sz w:val="18"/>
              </w:rPr>
            </w:pPr>
          </w:p>
        </w:tc>
        <w:tc>
          <w:tcPr>
            <w:tcW w:w="1448" w:type="pct"/>
            <w:tcBorders>
              <w:top w:val="single" w:color="auto" w:sz="4" w:space="0"/>
              <w:left w:val="single" w:color="auto" w:sz="4" w:space="0"/>
              <w:bottom w:val="single" w:color="auto" w:sz="4" w:space="0"/>
              <w:right w:val="single" w:color="auto" w:sz="4" w:space="0"/>
            </w:tcBorders>
            <w:tcPrChange w:id="378" w:author="Jingjing_CMCC" w:date="2025-11-21T09:47:37Z">
              <w:tcPr>
                <w:tcW w:w="1224" w:type="pct"/>
                <w:tcBorders>
                  <w:top w:val="single" w:color="auto" w:sz="4" w:space="0"/>
                  <w:left w:val="single" w:color="auto" w:sz="4" w:space="0"/>
                  <w:bottom w:val="single" w:color="auto" w:sz="4" w:space="0"/>
                  <w:right w:val="single" w:color="auto" w:sz="4" w:space="0"/>
                </w:tcBorders>
              </w:tcPr>
            </w:tcPrChange>
          </w:tcPr>
          <w:p w14:paraId="0004BCB8">
            <w:pPr>
              <w:spacing w:after="0"/>
              <w:jc w:val="center"/>
              <w:rPr>
                <w:ins w:id="379" w:author="CMCC-Jingjing" w:date="2025-11-06T18:43:05Z"/>
                <w:rFonts w:ascii="Arial" w:hAnsi="Arial"/>
                <w:sz w:val="18"/>
              </w:rPr>
            </w:pPr>
            <w:ins w:id="380" w:author="CMCC-Jingjing" w:date="2025-11-06T18:43:05Z">
              <w:r>
                <w:rPr>
                  <w:rFonts w:ascii="Arial" w:hAnsi="Arial"/>
                  <w:sz w:val="18"/>
                </w:rPr>
                <w:t>CR.1.1 TDD</w:t>
              </w:r>
            </w:ins>
          </w:p>
        </w:tc>
      </w:tr>
      <w:tr w14:paraId="40FF0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82"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381" w:author="CMCC-Jingjing" w:date="2025-11-06T18:43:05Z"/>
          <w:trPrChange w:id="382" w:author="Jingjing_CMCC" w:date="2025-11-21T09:47:37Z">
            <w:trPr>
              <w:gridBefore w:val="1"/>
              <w:wBefore w:w="40" w:type="dxa"/>
              <w:jc w:val="center"/>
            </w:trPr>
          </w:trPrChange>
        </w:trPr>
        <w:tc>
          <w:tcPr>
            <w:tcW w:w="2137" w:type="pct"/>
            <w:gridSpan w:val="2"/>
            <w:tcBorders>
              <w:top w:val="nil"/>
              <w:left w:val="single" w:color="auto" w:sz="4" w:space="0"/>
              <w:bottom w:val="single" w:color="auto" w:sz="4" w:space="0"/>
              <w:right w:val="single" w:color="auto" w:sz="4" w:space="0"/>
            </w:tcBorders>
            <w:shd w:val="clear" w:color="auto" w:fill="auto"/>
            <w:tcPrChange w:id="383" w:author="Jingjing_CMCC" w:date="2025-11-21T09:47:37Z">
              <w:tcPr>
                <w:tcW w:w="2214" w:type="pct"/>
                <w:gridSpan w:val="2"/>
                <w:tcBorders>
                  <w:top w:val="nil"/>
                  <w:left w:val="single" w:color="auto" w:sz="4" w:space="0"/>
                  <w:bottom w:val="single" w:color="auto" w:sz="4" w:space="0"/>
                  <w:right w:val="single" w:color="auto" w:sz="4" w:space="0"/>
                </w:tcBorders>
                <w:shd w:val="clear" w:color="auto" w:fill="auto"/>
              </w:tcPr>
            </w:tcPrChange>
          </w:tcPr>
          <w:p w14:paraId="482D11E9">
            <w:pPr>
              <w:spacing w:after="0"/>
              <w:rPr>
                <w:ins w:id="384" w:author="CMCC-Jingjing" w:date="2025-11-06T18:43:05Z"/>
                <w:rFonts w:ascii="Arial" w:hAnsi="Arial"/>
                <w:sz w:val="18"/>
              </w:rPr>
            </w:pPr>
          </w:p>
        </w:tc>
        <w:tc>
          <w:tcPr>
            <w:tcW w:w="601" w:type="pct"/>
            <w:tcBorders>
              <w:top w:val="single" w:color="auto" w:sz="4" w:space="0"/>
              <w:left w:val="single" w:color="auto" w:sz="4" w:space="0"/>
              <w:bottom w:val="single" w:color="auto" w:sz="4" w:space="0"/>
              <w:right w:val="single" w:color="auto" w:sz="4" w:space="0"/>
            </w:tcBorders>
            <w:tcPrChange w:id="385" w:author="Jingjing_CMCC" w:date="2025-11-21T09:47:37Z">
              <w:tcPr>
                <w:tcW w:w="672" w:type="pct"/>
                <w:gridSpan w:val="2"/>
                <w:tcBorders>
                  <w:top w:val="single" w:color="auto" w:sz="4" w:space="0"/>
                  <w:left w:val="single" w:color="auto" w:sz="4" w:space="0"/>
                  <w:bottom w:val="single" w:color="auto" w:sz="4" w:space="0"/>
                  <w:right w:val="single" w:color="auto" w:sz="4" w:space="0"/>
                </w:tcBorders>
              </w:tcPr>
            </w:tcPrChange>
          </w:tcPr>
          <w:p w14:paraId="3DC81C65">
            <w:pPr>
              <w:spacing w:after="0"/>
              <w:jc w:val="center"/>
              <w:rPr>
                <w:ins w:id="386" w:author="CMCC-Jingjing" w:date="2025-11-06T18:43:05Z"/>
                <w:rFonts w:ascii="Arial" w:hAnsi="Arial"/>
                <w:sz w:val="18"/>
              </w:rPr>
            </w:pPr>
            <w:ins w:id="387" w:author="CMCC-Jingjing" w:date="2025-11-06T18:43:05Z">
              <w:r>
                <w:rPr>
                  <w:rFonts w:ascii="Arial" w:hAnsi="Arial"/>
                  <w:sz w:val="18"/>
                </w:rPr>
                <w:t>3</w:t>
              </w:r>
            </w:ins>
          </w:p>
        </w:tc>
        <w:tc>
          <w:tcPr>
            <w:tcW w:w="813" w:type="pct"/>
            <w:tcBorders>
              <w:top w:val="nil"/>
              <w:left w:val="single" w:color="auto" w:sz="4" w:space="0"/>
              <w:bottom w:val="single" w:color="auto" w:sz="4" w:space="0"/>
              <w:right w:val="single" w:color="auto" w:sz="4" w:space="0"/>
            </w:tcBorders>
            <w:shd w:val="clear" w:color="auto" w:fill="auto"/>
            <w:tcPrChange w:id="388" w:author="Jingjing_CMCC" w:date="2025-11-21T09:47:37Z">
              <w:tcPr>
                <w:tcW w:w="889" w:type="pct"/>
                <w:tcBorders>
                  <w:top w:val="nil"/>
                  <w:left w:val="single" w:color="auto" w:sz="4" w:space="0"/>
                  <w:bottom w:val="single" w:color="auto" w:sz="4" w:space="0"/>
                  <w:right w:val="single" w:color="auto" w:sz="4" w:space="0"/>
                </w:tcBorders>
                <w:shd w:val="clear" w:color="auto" w:fill="auto"/>
              </w:tcPr>
            </w:tcPrChange>
          </w:tcPr>
          <w:p w14:paraId="1B376D38">
            <w:pPr>
              <w:spacing w:after="0"/>
              <w:jc w:val="center"/>
              <w:rPr>
                <w:ins w:id="389" w:author="CMCC-Jingjing" w:date="2025-11-06T18:43:05Z"/>
                <w:rFonts w:ascii="Arial" w:hAnsi="Arial"/>
                <w:sz w:val="18"/>
              </w:rPr>
            </w:pPr>
          </w:p>
        </w:tc>
        <w:tc>
          <w:tcPr>
            <w:tcW w:w="1448" w:type="pct"/>
            <w:tcBorders>
              <w:top w:val="single" w:color="auto" w:sz="4" w:space="0"/>
              <w:left w:val="single" w:color="auto" w:sz="4" w:space="0"/>
              <w:bottom w:val="single" w:color="auto" w:sz="4" w:space="0"/>
              <w:right w:val="single" w:color="auto" w:sz="4" w:space="0"/>
            </w:tcBorders>
            <w:tcPrChange w:id="390" w:author="Jingjing_CMCC" w:date="2025-11-21T09:47:37Z">
              <w:tcPr>
                <w:tcW w:w="1224" w:type="pct"/>
                <w:tcBorders>
                  <w:top w:val="single" w:color="auto" w:sz="4" w:space="0"/>
                  <w:left w:val="single" w:color="auto" w:sz="4" w:space="0"/>
                  <w:bottom w:val="single" w:color="auto" w:sz="4" w:space="0"/>
                  <w:right w:val="single" w:color="auto" w:sz="4" w:space="0"/>
                </w:tcBorders>
              </w:tcPr>
            </w:tcPrChange>
          </w:tcPr>
          <w:p w14:paraId="4644A03F">
            <w:pPr>
              <w:spacing w:after="0"/>
              <w:jc w:val="center"/>
              <w:rPr>
                <w:ins w:id="391" w:author="CMCC-Jingjing" w:date="2025-11-06T18:43:05Z"/>
                <w:rFonts w:ascii="Arial" w:hAnsi="Arial"/>
                <w:sz w:val="18"/>
              </w:rPr>
            </w:pPr>
            <w:ins w:id="392" w:author="CMCC-Jingjing" w:date="2025-11-06T18:43:05Z">
              <w:r>
                <w:rPr>
                  <w:rFonts w:ascii="Arial" w:hAnsi="Arial"/>
                  <w:sz w:val="18"/>
                </w:rPr>
                <w:t>CR.2.1 TDD</w:t>
              </w:r>
            </w:ins>
          </w:p>
        </w:tc>
      </w:tr>
      <w:tr w14:paraId="02767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94"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393" w:author="CMCC-Jingjing" w:date="2025-11-06T18:43:05Z"/>
          <w:trPrChange w:id="394" w:author="Jingjing_CMCC" w:date="2025-11-21T09:47:37Z">
            <w:trPr>
              <w:gridBefore w:val="1"/>
              <w:wBefore w:w="40" w:type="dxa"/>
              <w:jc w:val="center"/>
            </w:trPr>
          </w:trPrChange>
        </w:trPr>
        <w:tc>
          <w:tcPr>
            <w:tcW w:w="2137" w:type="pct"/>
            <w:gridSpan w:val="2"/>
            <w:tcBorders>
              <w:top w:val="single" w:color="auto" w:sz="4" w:space="0"/>
              <w:left w:val="single" w:color="auto" w:sz="4" w:space="0"/>
              <w:bottom w:val="nil"/>
              <w:right w:val="single" w:color="auto" w:sz="4" w:space="0"/>
            </w:tcBorders>
            <w:shd w:val="clear" w:color="auto" w:fill="auto"/>
            <w:tcPrChange w:id="395" w:author="Jingjing_CMCC" w:date="2025-11-21T09:47:37Z">
              <w:tcPr>
                <w:tcW w:w="2214" w:type="pct"/>
                <w:gridSpan w:val="2"/>
                <w:tcBorders>
                  <w:top w:val="single" w:color="auto" w:sz="4" w:space="0"/>
                  <w:left w:val="single" w:color="auto" w:sz="4" w:space="0"/>
                  <w:bottom w:val="nil"/>
                  <w:right w:val="single" w:color="auto" w:sz="4" w:space="0"/>
                </w:tcBorders>
                <w:shd w:val="clear" w:color="auto" w:fill="auto"/>
              </w:tcPr>
            </w:tcPrChange>
          </w:tcPr>
          <w:p w14:paraId="24C09B5C">
            <w:pPr>
              <w:spacing w:after="0"/>
              <w:rPr>
                <w:ins w:id="396" w:author="CMCC-Jingjing" w:date="2025-11-06T18:43:05Z"/>
                <w:rFonts w:ascii="Arial" w:hAnsi="Arial"/>
                <w:sz w:val="18"/>
              </w:rPr>
            </w:pPr>
            <w:ins w:id="397" w:author="CMCC-Jingjing" w:date="2025-11-06T18:43:05Z">
              <w:r>
                <w:rPr>
                  <w:rFonts w:ascii="Arial" w:hAnsi="Arial"/>
                  <w:sz w:val="18"/>
                </w:rPr>
                <w:t>Dedicated CORESET Reference Channel</w:t>
              </w:r>
            </w:ins>
          </w:p>
        </w:tc>
        <w:tc>
          <w:tcPr>
            <w:tcW w:w="601" w:type="pct"/>
            <w:tcBorders>
              <w:top w:val="single" w:color="auto" w:sz="4" w:space="0"/>
              <w:left w:val="single" w:color="auto" w:sz="4" w:space="0"/>
              <w:bottom w:val="single" w:color="auto" w:sz="4" w:space="0"/>
              <w:right w:val="single" w:color="auto" w:sz="4" w:space="0"/>
            </w:tcBorders>
            <w:tcPrChange w:id="398" w:author="Jingjing_CMCC" w:date="2025-11-21T09:47:37Z">
              <w:tcPr>
                <w:tcW w:w="672" w:type="pct"/>
                <w:gridSpan w:val="2"/>
                <w:tcBorders>
                  <w:top w:val="single" w:color="auto" w:sz="4" w:space="0"/>
                  <w:left w:val="single" w:color="auto" w:sz="4" w:space="0"/>
                  <w:bottom w:val="single" w:color="auto" w:sz="4" w:space="0"/>
                  <w:right w:val="single" w:color="auto" w:sz="4" w:space="0"/>
                </w:tcBorders>
              </w:tcPr>
            </w:tcPrChange>
          </w:tcPr>
          <w:p w14:paraId="60D8F754">
            <w:pPr>
              <w:spacing w:after="0"/>
              <w:jc w:val="center"/>
              <w:rPr>
                <w:ins w:id="399" w:author="CMCC-Jingjing" w:date="2025-11-06T18:43:05Z"/>
                <w:rFonts w:ascii="Arial" w:hAnsi="Arial"/>
                <w:sz w:val="18"/>
              </w:rPr>
            </w:pPr>
            <w:ins w:id="400" w:author="CMCC-Jingjing" w:date="2025-11-06T18:43:05Z">
              <w:r>
                <w:rPr>
                  <w:rFonts w:ascii="Arial" w:hAnsi="Arial"/>
                  <w:sz w:val="18"/>
                </w:rPr>
                <w:t>1</w:t>
              </w:r>
            </w:ins>
          </w:p>
        </w:tc>
        <w:tc>
          <w:tcPr>
            <w:tcW w:w="813" w:type="pct"/>
            <w:tcBorders>
              <w:top w:val="single" w:color="auto" w:sz="4" w:space="0"/>
              <w:left w:val="single" w:color="auto" w:sz="4" w:space="0"/>
              <w:bottom w:val="nil"/>
              <w:right w:val="single" w:color="auto" w:sz="4" w:space="0"/>
            </w:tcBorders>
            <w:shd w:val="clear" w:color="auto" w:fill="auto"/>
            <w:tcPrChange w:id="401" w:author="Jingjing_CMCC" w:date="2025-11-21T09:47:37Z">
              <w:tcPr>
                <w:tcW w:w="889" w:type="pct"/>
                <w:tcBorders>
                  <w:top w:val="single" w:color="auto" w:sz="4" w:space="0"/>
                  <w:left w:val="single" w:color="auto" w:sz="4" w:space="0"/>
                  <w:bottom w:val="nil"/>
                  <w:right w:val="single" w:color="auto" w:sz="4" w:space="0"/>
                </w:tcBorders>
                <w:shd w:val="clear" w:color="auto" w:fill="auto"/>
              </w:tcPr>
            </w:tcPrChange>
          </w:tcPr>
          <w:p w14:paraId="7E20F950">
            <w:pPr>
              <w:spacing w:after="0"/>
              <w:jc w:val="center"/>
              <w:rPr>
                <w:ins w:id="402" w:author="CMCC-Jingjing" w:date="2025-11-06T18:43:05Z"/>
                <w:rFonts w:ascii="Arial" w:hAnsi="Arial"/>
                <w:sz w:val="18"/>
              </w:rPr>
            </w:pPr>
          </w:p>
        </w:tc>
        <w:tc>
          <w:tcPr>
            <w:tcW w:w="1448" w:type="pct"/>
            <w:tcBorders>
              <w:top w:val="single" w:color="auto" w:sz="4" w:space="0"/>
              <w:left w:val="single" w:color="auto" w:sz="4" w:space="0"/>
              <w:bottom w:val="single" w:color="auto" w:sz="4" w:space="0"/>
              <w:right w:val="single" w:color="auto" w:sz="4" w:space="0"/>
            </w:tcBorders>
            <w:tcPrChange w:id="403" w:author="Jingjing_CMCC" w:date="2025-11-21T09:47:37Z">
              <w:tcPr>
                <w:tcW w:w="1224" w:type="pct"/>
                <w:tcBorders>
                  <w:top w:val="single" w:color="auto" w:sz="4" w:space="0"/>
                  <w:left w:val="single" w:color="auto" w:sz="4" w:space="0"/>
                  <w:bottom w:val="single" w:color="auto" w:sz="4" w:space="0"/>
                  <w:right w:val="single" w:color="auto" w:sz="4" w:space="0"/>
                </w:tcBorders>
              </w:tcPr>
            </w:tcPrChange>
          </w:tcPr>
          <w:p w14:paraId="7D4A0C99">
            <w:pPr>
              <w:spacing w:after="0"/>
              <w:jc w:val="center"/>
              <w:rPr>
                <w:ins w:id="404" w:author="CMCC-Jingjing" w:date="2025-11-06T18:43:05Z"/>
                <w:rFonts w:ascii="Arial" w:hAnsi="Arial"/>
                <w:sz w:val="18"/>
              </w:rPr>
            </w:pPr>
            <w:ins w:id="405" w:author="CMCC-Jingjing" w:date="2025-11-06T18:43:05Z">
              <w:r>
                <w:rPr>
                  <w:rFonts w:ascii="Arial" w:hAnsi="Arial"/>
                  <w:sz w:val="18"/>
                </w:rPr>
                <w:t>CCR.1.1 FDD</w:t>
              </w:r>
            </w:ins>
          </w:p>
        </w:tc>
      </w:tr>
      <w:tr w14:paraId="58942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07"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406" w:author="CMCC-Jingjing" w:date="2025-11-06T18:43:05Z"/>
          <w:trPrChange w:id="407" w:author="Jingjing_CMCC" w:date="2025-11-21T09:47:37Z">
            <w:trPr>
              <w:gridBefore w:val="1"/>
              <w:wBefore w:w="40" w:type="dxa"/>
              <w:jc w:val="center"/>
            </w:trPr>
          </w:trPrChange>
        </w:trPr>
        <w:tc>
          <w:tcPr>
            <w:tcW w:w="2137" w:type="pct"/>
            <w:gridSpan w:val="2"/>
            <w:tcBorders>
              <w:top w:val="nil"/>
              <w:left w:val="single" w:color="auto" w:sz="4" w:space="0"/>
              <w:bottom w:val="nil"/>
              <w:right w:val="single" w:color="auto" w:sz="4" w:space="0"/>
            </w:tcBorders>
            <w:shd w:val="clear" w:color="auto" w:fill="auto"/>
            <w:tcPrChange w:id="408" w:author="Jingjing_CMCC" w:date="2025-11-21T09:47:37Z">
              <w:tcPr>
                <w:tcW w:w="2214" w:type="pct"/>
                <w:gridSpan w:val="2"/>
                <w:tcBorders>
                  <w:top w:val="nil"/>
                  <w:left w:val="single" w:color="auto" w:sz="4" w:space="0"/>
                  <w:bottom w:val="nil"/>
                  <w:right w:val="single" w:color="auto" w:sz="4" w:space="0"/>
                </w:tcBorders>
                <w:shd w:val="clear" w:color="auto" w:fill="auto"/>
              </w:tcPr>
            </w:tcPrChange>
          </w:tcPr>
          <w:p w14:paraId="70AC1156">
            <w:pPr>
              <w:spacing w:after="0"/>
              <w:rPr>
                <w:ins w:id="409" w:author="CMCC-Jingjing" w:date="2025-11-06T18:43:05Z"/>
                <w:rFonts w:ascii="Arial" w:hAnsi="Arial"/>
                <w:sz w:val="18"/>
              </w:rPr>
            </w:pPr>
          </w:p>
        </w:tc>
        <w:tc>
          <w:tcPr>
            <w:tcW w:w="601" w:type="pct"/>
            <w:tcBorders>
              <w:top w:val="single" w:color="auto" w:sz="4" w:space="0"/>
              <w:left w:val="single" w:color="auto" w:sz="4" w:space="0"/>
              <w:bottom w:val="single" w:color="auto" w:sz="4" w:space="0"/>
              <w:right w:val="single" w:color="auto" w:sz="4" w:space="0"/>
            </w:tcBorders>
            <w:tcPrChange w:id="410" w:author="Jingjing_CMCC" w:date="2025-11-21T09:47:37Z">
              <w:tcPr>
                <w:tcW w:w="672" w:type="pct"/>
                <w:gridSpan w:val="2"/>
                <w:tcBorders>
                  <w:top w:val="single" w:color="auto" w:sz="4" w:space="0"/>
                  <w:left w:val="single" w:color="auto" w:sz="4" w:space="0"/>
                  <w:bottom w:val="single" w:color="auto" w:sz="4" w:space="0"/>
                  <w:right w:val="single" w:color="auto" w:sz="4" w:space="0"/>
                </w:tcBorders>
              </w:tcPr>
            </w:tcPrChange>
          </w:tcPr>
          <w:p w14:paraId="3065FFC1">
            <w:pPr>
              <w:spacing w:after="0"/>
              <w:jc w:val="center"/>
              <w:rPr>
                <w:ins w:id="411" w:author="CMCC-Jingjing" w:date="2025-11-06T18:43:05Z"/>
                <w:rFonts w:ascii="Arial" w:hAnsi="Arial"/>
                <w:sz w:val="18"/>
              </w:rPr>
            </w:pPr>
            <w:ins w:id="412" w:author="CMCC-Jingjing" w:date="2025-11-06T18:43:05Z">
              <w:r>
                <w:rPr>
                  <w:rFonts w:ascii="Arial" w:hAnsi="Arial"/>
                  <w:sz w:val="18"/>
                </w:rPr>
                <w:t>2</w:t>
              </w:r>
            </w:ins>
          </w:p>
        </w:tc>
        <w:tc>
          <w:tcPr>
            <w:tcW w:w="813" w:type="pct"/>
            <w:tcBorders>
              <w:top w:val="nil"/>
              <w:left w:val="single" w:color="auto" w:sz="4" w:space="0"/>
              <w:bottom w:val="nil"/>
              <w:right w:val="single" w:color="auto" w:sz="4" w:space="0"/>
            </w:tcBorders>
            <w:shd w:val="clear" w:color="auto" w:fill="auto"/>
            <w:tcPrChange w:id="413" w:author="Jingjing_CMCC" w:date="2025-11-21T09:47:37Z">
              <w:tcPr>
                <w:tcW w:w="889" w:type="pct"/>
                <w:tcBorders>
                  <w:top w:val="nil"/>
                  <w:left w:val="single" w:color="auto" w:sz="4" w:space="0"/>
                  <w:bottom w:val="nil"/>
                  <w:right w:val="single" w:color="auto" w:sz="4" w:space="0"/>
                </w:tcBorders>
                <w:shd w:val="clear" w:color="auto" w:fill="auto"/>
              </w:tcPr>
            </w:tcPrChange>
          </w:tcPr>
          <w:p w14:paraId="5258203D">
            <w:pPr>
              <w:spacing w:after="0"/>
              <w:jc w:val="center"/>
              <w:rPr>
                <w:ins w:id="414" w:author="CMCC-Jingjing" w:date="2025-11-06T18:43:05Z"/>
                <w:rFonts w:ascii="Arial" w:hAnsi="Arial"/>
                <w:sz w:val="18"/>
              </w:rPr>
            </w:pPr>
          </w:p>
        </w:tc>
        <w:tc>
          <w:tcPr>
            <w:tcW w:w="1448" w:type="pct"/>
            <w:tcBorders>
              <w:top w:val="single" w:color="auto" w:sz="4" w:space="0"/>
              <w:left w:val="single" w:color="auto" w:sz="4" w:space="0"/>
              <w:bottom w:val="single" w:color="auto" w:sz="4" w:space="0"/>
              <w:right w:val="single" w:color="auto" w:sz="4" w:space="0"/>
            </w:tcBorders>
            <w:tcPrChange w:id="415" w:author="Jingjing_CMCC" w:date="2025-11-21T09:47:37Z">
              <w:tcPr>
                <w:tcW w:w="1224" w:type="pct"/>
                <w:tcBorders>
                  <w:top w:val="single" w:color="auto" w:sz="4" w:space="0"/>
                  <w:left w:val="single" w:color="auto" w:sz="4" w:space="0"/>
                  <w:bottom w:val="single" w:color="auto" w:sz="4" w:space="0"/>
                  <w:right w:val="single" w:color="auto" w:sz="4" w:space="0"/>
                </w:tcBorders>
              </w:tcPr>
            </w:tcPrChange>
          </w:tcPr>
          <w:p w14:paraId="5FB87A6C">
            <w:pPr>
              <w:spacing w:after="0"/>
              <w:jc w:val="center"/>
              <w:rPr>
                <w:ins w:id="416" w:author="CMCC-Jingjing" w:date="2025-11-06T18:43:05Z"/>
                <w:rFonts w:ascii="Arial" w:hAnsi="Arial"/>
                <w:sz w:val="18"/>
              </w:rPr>
            </w:pPr>
            <w:ins w:id="417" w:author="CMCC-Jingjing" w:date="2025-11-06T18:43:05Z">
              <w:r>
                <w:rPr>
                  <w:rFonts w:ascii="Arial" w:hAnsi="Arial"/>
                  <w:sz w:val="18"/>
                </w:rPr>
                <w:t>CCR.1.1 TDD</w:t>
              </w:r>
            </w:ins>
          </w:p>
        </w:tc>
      </w:tr>
      <w:tr w14:paraId="69DBE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19"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418" w:author="CMCC-Jingjing" w:date="2025-11-06T18:43:05Z"/>
          <w:trPrChange w:id="419" w:author="Jingjing_CMCC" w:date="2025-11-21T09:47:37Z">
            <w:trPr>
              <w:gridBefore w:val="1"/>
              <w:wBefore w:w="40" w:type="dxa"/>
              <w:jc w:val="center"/>
            </w:trPr>
          </w:trPrChange>
        </w:trPr>
        <w:tc>
          <w:tcPr>
            <w:tcW w:w="2137" w:type="pct"/>
            <w:gridSpan w:val="2"/>
            <w:tcBorders>
              <w:top w:val="nil"/>
              <w:left w:val="single" w:color="auto" w:sz="4" w:space="0"/>
              <w:bottom w:val="single" w:color="auto" w:sz="4" w:space="0"/>
              <w:right w:val="single" w:color="auto" w:sz="4" w:space="0"/>
            </w:tcBorders>
            <w:shd w:val="clear" w:color="auto" w:fill="auto"/>
            <w:tcPrChange w:id="420" w:author="Jingjing_CMCC" w:date="2025-11-21T09:47:37Z">
              <w:tcPr>
                <w:tcW w:w="2214" w:type="pct"/>
                <w:gridSpan w:val="2"/>
                <w:tcBorders>
                  <w:top w:val="nil"/>
                  <w:left w:val="single" w:color="auto" w:sz="4" w:space="0"/>
                  <w:bottom w:val="single" w:color="auto" w:sz="4" w:space="0"/>
                  <w:right w:val="single" w:color="auto" w:sz="4" w:space="0"/>
                </w:tcBorders>
                <w:shd w:val="clear" w:color="auto" w:fill="auto"/>
              </w:tcPr>
            </w:tcPrChange>
          </w:tcPr>
          <w:p w14:paraId="1886D908">
            <w:pPr>
              <w:spacing w:after="0"/>
              <w:rPr>
                <w:ins w:id="421" w:author="CMCC-Jingjing" w:date="2025-11-06T18:43:05Z"/>
                <w:rFonts w:ascii="Arial" w:hAnsi="Arial"/>
                <w:sz w:val="18"/>
              </w:rPr>
            </w:pPr>
          </w:p>
        </w:tc>
        <w:tc>
          <w:tcPr>
            <w:tcW w:w="601" w:type="pct"/>
            <w:tcBorders>
              <w:top w:val="single" w:color="auto" w:sz="4" w:space="0"/>
              <w:left w:val="single" w:color="auto" w:sz="4" w:space="0"/>
              <w:bottom w:val="single" w:color="auto" w:sz="4" w:space="0"/>
              <w:right w:val="single" w:color="auto" w:sz="4" w:space="0"/>
            </w:tcBorders>
            <w:tcPrChange w:id="422" w:author="Jingjing_CMCC" w:date="2025-11-21T09:47:37Z">
              <w:tcPr>
                <w:tcW w:w="672" w:type="pct"/>
                <w:gridSpan w:val="2"/>
                <w:tcBorders>
                  <w:top w:val="single" w:color="auto" w:sz="4" w:space="0"/>
                  <w:left w:val="single" w:color="auto" w:sz="4" w:space="0"/>
                  <w:bottom w:val="single" w:color="auto" w:sz="4" w:space="0"/>
                  <w:right w:val="single" w:color="auto" w:sz="4" w:space="0"/>
                </w:tcBorders>
              </w:tcPr>
            </w:tcPrChange>
          </w:tcPr>
          <w:p w14:paraId="602BF742">
            <w:pPr>
              <w:spacing w:after="0"/>
              <w:jc w:val="center"/>
              <w:rPr>
                <w:ins w:id="423" w:author="CMCC-Jingjing" w:date="2025-11-06T18:43:05Z"/>
                <w:rFonts w:ascii="Arial" w:hAnsi="Arial"/>
                <w:sz w:val="18"/>
              </w:rPr>
            </w:pPr>
            <w:ins w:id="424" w:author="CMCC-Jingjing" w:date="2025-11-06T18:43:05Z">
              <w:r>
                <w:rPr>
                  <w:rFonts w:ascii="Arial" w:hAnsi="Arial"/>
                  <w:sz w:val="18"/>
                </w:rPr>
                <w:t>3</w:t>
              </w:r>
            </w:ins>
          </w:p>
        </w:tc>
        <w:tc>
          <w:tcPr>
            <w:tcW w:w="813" w:type="pct"/>
            <w:tcBorders>
              <w:top w:val="nil"/>
              <w:left w:val="single" w:color="auto" w:sz="4" w:space="0"/>
              <w:bottom w:val="single" w:color="auto" w:sz="4" w:space="0"/>
              <w:right w:val="single" w:color="auto" w:sz="4" w:space="0"/>
            </w:tcBorders>
            <w:shd w:val="clear" w:color="auto" w:fill="auto"/>
            <w:tcPrChange w:id="425" w:author="Jingjing_CMCC" w:date="2025-11-21T09:47:37Z">
              <w:tcPr>
                <w:tcW w:w="889" w:type="pct"/>
                <w:tcBorders>
                  <w:top w:val="nil"/>
                  <w:left w:val="single" w:color="auto" w:sz="4" w:space="0"/>
                  <w:bottom w:val="single" w:color="auto" w:sz="4" w:space="0"/>
                  <w:right w:val="single" w:color="auto" w:sz="4" w:space="0"/>
                </w:tcBorders>
                <w:shd w:val="clear" w:color="auto" w:fill="auto"/>
              </w:tcPr>
            </w:tcPrChange>
          </w:tcPr>
          <w:p w14:paraId="3289C854">
            <w:pPr>
              <w:spacing w:after="0"/>
              <w:jc w:val="center"/>
              <w:rPr>
                <w:ins w:id="426" w:author="CMCC-Jingjing" w:date="2025-11-06T18:43:05Z"/>
                <w:rFonts w:ascii="Arial" w:hAnsi="Arial"/>
                <w:sz w:val="18"/>
              </w:rPr>
            </w:pPr>
          </w:p>
        </w:tc>
        <w:tc>
          <w:tcPr>
            <w:tcW w:w="1448" w:type="pct"/>
            <w:tcBorders>
              <w:top w:val="single" w:color="auto" w:sz="4" w:space="0"/>
              <w:left w:val="single" w:color="auto" w:sz="4" w:space="0"/>
              <w:bottom w:val="single" w:color="auto" w:sz="4" w:space="0"/>
              <w:right w:val="single" w:color="auto" w:sz="4" w:space="0"/>
            </w:tcBorders>
            <w:tcPrChange w:id="427" w:author="Jingjing_CMCC" w:date="2025-11-21T09:47:37Z">
              <w:tcPr>
                <w:tcW w:w="1224" w:type="pct"/>
                <w:tcBorders>
                  <w:top w:val="single" w:color="auto" w:sz="4" w:space="0"/>
                  <w:left w:val="single" w:color="auto" w:sz="4" w:space="0"/>
                  <w:bottom w:val="single" w:color="auto" w:sz="4" w:space="0"/>
                  <w:right w:val="single" w:color="auto" w:sz="4" w:space="0"/>
                </w:tcBorders>
              </w:tcPr>
            </w:tcPrChange>
          </w:tcPr>
          <w:p w14:paraId="56FC90B1">
            <w:pPr>
              <w:spacing w:after="0"/>
              <w:jc w:val="center"/>
              <w:rPr>
                <w:ins w:id="428" w:author="CMCC-Jingjing" w:date="2025-11-06T18:43:05Z"/>
                <w:rFonts w:ascii="Arial" w:hAnsi="Arial"/>
                <w:sz w:val="18"/>
              </w:rPr>
            </w:pPr>
            <w:ins w:id="429" w:author="CMCC-Jingjing" w:date="2025-11-06T18:43:05Z">
              <w:r>
                <w:rPr>
                  <w:rFonts w:ascii="Arial" w:hAnsi="Arial"/>
                  <w:sz w:val="18"/>
                </w:rPr>
                <w:t>CCR.2.1 TDD</w:t>
              </w:r>
            </w:ins>
          </w:p>
        </w:tc>
      </w:tr>
      <w:tr w14:paraId="775F5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31"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430" w:author="CMCC-Jingjing" w:date="2025-11-06T18:43:05Z"/>
          <w:trPrChange w:id="431" w:author="Jingjing_CMCC" w:date="2025-11-21T09:47:37Z">
            <w:trPr>
              <w:gridBefore w:val="1"/>
              <w:wBefore w:w="40" w:type="dxa"/>
              <w:jc w:val="center"/>
            </w:trPr>
          </w:trPrChange>
        </w:trPr>
        <w:tc>
          <w:tcPr>
            <w:tcW w:w="2137" w:type="pct"/>
            <w:gridSpan w:val="2"/>
            <w:tcBorders>
              <w:top w:val="single" w:color="auto" w:sz="4" w:space="0"/>
              <w:left w:val="single" w:color="auto" w:sz="4" w:space="0"/>
              <w:bottom w:val="nil"/>
              <w:right w:val="single" w:color="auto" w:sz="4" w:space="0"/>
            </w:tcBorders>
            <w:shd w:val="clear" w:color="auto" w:fill="auto"/>
            <w:tcPrChange w:id="432" w:author="Jingjing_CMCC" w:date="2025-11-21T09:47:37Z">
              <w:tcPr>
                <w:tcW w:w="2214" w:type="pct"/>
                <w:gridSpan w:val="2"/>
                <w:tcBorders>
                  <w:top w:val="single" w:color="auto" w:sz="4" w:space="0"/>
                  <w:left w:val="single" w:color="auto" w:sz="4" w:space="0"/>
                  <w:bottom w:val="nil"/>
                  <w:right w:val="single" w:color="auto" w:sz="4" w:space="0"/>
                </w:tcBorders>
                <w:shd w:val="clear" w:color="auto" w:fill="auto"/>
              </w:tcPr>
            </w:tcPrChange>
          </w:tcPr>
          <w:p w14:paraId="0B5526C5">
            <w:pPr>
              <w:spacing w:after="0"/>
              <w:rPr>
                <w:ins w:id="433" w:author="CMCC-Jingjing" w:date="2025-11-06T18:43:05Z"/>
                <w:rFonts w:ascii="Arial" w:hAnsi="Arial"/>
                <w:sz w:val="18"/>
              </w:rPr>
            </w:pPr>
            <w:ins w:id="434" w:author="CMCC-Jingjing" w:date="2025-11-06T18:43:05Z">
              <w:r>
                <w:rPr>
                  <w:rFonts w:ascii="Arial" w:hAnsi="Arial"/>
                  <w:sz w:val="18"/>
                </w:rPr>
                <w:t>SSB configuration</w:t>
              </w:r>
            </w:ins>
          </w:p>
        </w:tc>
        <w:tc>
          <w:tcPr>
            <w:tcW w:w="601" w:type="pct"/>
            <w:tcBorders>
              <w:top w:val="single" w:color="auto" w:sz="4" w:space="0"/>
              <w:left w:val="single" w:color="auto" w:sz="4" w:space="0"/>
              <w:bottom w:val="single" w:color="auto" w:sz="4" w:space="0"/>
              <w:right w:val="single" w:color="auto" w:sz="4" w:space="0"/>
            </w:tcBorders>
            <w:tcPrChange w:id="435" w:author="Jingjing_CMCC" w:date="2025-11-21T09:47:37Z">
              <w:tcPr>
                <w:tcW w:w="672" w:type="pct"/>
                <w:gridSpan w:val="2"/>
                <w:tcBorders>
                  <w:top w:val="single" w:color="auto" w:sz="4" w:space="0"/>
                  <w:left w:val="single" w:color="auto" w:sz="4" w:space="0"/>
                  <w:bottom w:val="single" w:color="auto" w:sz="4" w:space="0"/>
                  <w:right w:val="single" w:color="auto" w:sz="4" w:space="0"/>
                </w:tcBorders>
              </w:tcPr>
            </w:tcPrChange>
          </w:tcPr>
          <w:p w14:paraId="0FF8E8E3">
            <w:pPr>
              <w:spacing w:after="0"/>
              <w:jc w:val="center"/>
              <w:rPr>
                <w:ins w:id="436" w:author="CMCC-Jingjing" w:date="2025-11-06T18:43:05Z"/>
                <w:rFonts w:ascii="Arial" w:hAnsi="Arial"/>
                <w:sz w:val="18"/>
              </w:rPr>
            </w:pPr>
            <w:ins w:id="437" w:author="CMCC-Jingjing" w:date="2025-11-06T18:43:05Z">
              <w:r>
                <w:rPr>
                  <w:rFonts w:ascii="Arial" w:hAnsi="Arial"/>
                  <w:sz w:val="18"/>
                </w:rPr>
                <w:t>1</w:t>
              </w:r>
            </w:ins>
          </w:p>
        </w:tc>
        <w:tc>
          <w:tcPr>
            <w:tcW w:w="813" w:type="pct"/>
            <w:tcBorders>
              <w:top w:val="single" w:color="auto" w:sz="4" w:space="0"/>
              <w:left w:val="single" w:color="auto" w:sz="4" w:space="0"/>
              <w:bottom w:val="nil"/>
              <w:right w:val="single" w:color="auto" w:sz="4" w:space="0"/>
            </w:tcBorders>
            <w:shd w:val="clear" w:color="auto" w:fill="auto"/>
            <w:tcPrChange w:id="438" w:author="Jingjing_CMCC" w:date="2025-11-21T09:47:37Z">
              <w:tcPr>
                <w:tcW w:w="889" w:type="pct"/>
                <w:tcBorders>
                  <w:top w:val="single" w:color="auto" w:sz="4" w:space="0"/>
                  <w:left w:val="single" w:color="auto" w:sz="4" w:space="0"/>
                  <w:bottom w:val="nil"/>
                  <w:right w:val="single" w:color="auto" w:sz="4" w:space="0"/>
                </w:tcBorders>
                <w:shd w:val="clear" w:color="auto" w:fill="auto"/>
              </w:tcPr>
            </w:tcPrChange>
          </w:tcPr>
          <w:p w14:paraId="789799DE">
            <w:pPr>
              <w:spacing w:after="0"/>
              <w:jc w:val="center"/>
              <w:rPr>
                <w:ins w:id="439" w:author="CMCC-Jingjing" w:date="2025-11-06T18:43:05Z"/>
                <w:rFonts w:ascii="Arial" w:hAnsi="Arial"/>
                <w:sz w:val="18"/>
              </w:rPr>
            </w:pPr>
          </w:p>
        </w:tc>
        <w:tc>
          <w:tcPr>
            <w:tcW w:w="1448" w:type="pct"/>
            <w:tcBorders>
              <w:top w:val="single" w:color="auto" w:sz="4" w:space="0"/>
              <w:left w:val="single" w:color="auto" w:sz="4" w:space="0"/>
              <w:bottom w:val="single" w:color="auto" w:sz="4" w:space="0"/>
              <w:right w:val="single" w:color="auto" w:sz="4" w:space="0"/>
            </w:tcBorders>
            <w:tcPrChange w:id="440" w:author="Jingjing_CMCC" w:date="2025-11-21T09:47:37Z">
              <w:tcPr>
                <w:tcW w:w="1224" w:type="pct"/>
                <w:tcBorders>
                  <w:top w:val="single" w:color="auto" w:sz="4" w:space="0"/>
                  <w:left w:val="single" w:color="auto" w:sz="4" w:space="0"/>
                  <w:bottom w:val="single" w:color="auto" w:sz="4" w:space="0"/>
                  <w:right w:val="single" w:color="auto" w:sz="4" w:space="0"/>
                </w:tcBorders>
              </w:tcPr>
            </w:tcPrChange>
          </w:tcPr>
          <w:p w14:paraId="0F088DB0">
            <w:pPr>
              <w:spacing w:after="0"/>
              <w:jc w:val="center"/>
              <w:rPr>
                <w:ins w:id="441" w:author="CMCC-Jingjing" w:date="2025-11-06T18:43:05Z"/>
                <w:rFonts w:ascii="Arial" w:hAnsi="Arial"/>
                <w:sz w:val="18"/>
              </w:rPr>
            </w:pPr>
            <w:ins w:id="442" w:author="CMCC-Jingjing" w:date="2025-11-06T18:43:05Z">
              <w:r>
                <w:rPr>
                  <w:rFonts w:ascii="Arial" w:hAnsi="Arial"/>
                  <w:sz w:val="18"/>
                </w:rPr>
                <w:t>SSB.3 FR1 for Cell 1 and Cell 2</w:t>
              </w:r>
            </w:ins>
          </w:p>
        </w:tc>
      </w:tr>
      <w:tr w14:paraId="1657D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44"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443" w:author="CMCC-Jingjing" w:date="2025-11-06T18:43:05Z"/>
          <w:trPrChange w:id="444" w:author="Jingjing_CMCC" w:date="2025-11-21T09:47:37Z">
            <w:trPr>
              <w:gridBefore w:val="1"/>
              <w:wBefore w:w="40" w:type="dxa"/>
              <w:jc w:val="center"/>
            </w:trPr>
          </w:trPrChange>
        </w:trPr>
        <w:tc>
          <w:tcPr>
            <w:tcW w:w="2137" w:type="pct"/>
            <w:gridSpan w:val="2"/>
            <w:tcBorders>
              <w:top w:val="nil"/>
              <w:left w:val="single" w:color="auto" w:sz="4" w:space="0"/>
              <w:bottom w:val="nil"/>
              <w:right w:val="single" w:color="auto" w:sz="4" w:space="0"/>
            </w:tcBorders>
            <w:shd w:val="clear" w:color="auto" w:fill="auto"/>
            <w:tcPrChange w:id="445" w:author="Jingjing_CMCC" w:date="2025-11-21T09:47:37Z">
              <w:tcPr>
                <w:tcW w:w="2214" w:type="pct"/>
                <w:gridSpan w:val="2"/>
                <w:tcBorders>
                  <w:top w:val="nil"/>
                  <w:left w:val="single" w:color="auto" w:sz="4" w:space="0"/>
                  <w:bottom w:val="nil"/>
                  <w:right w:val="single" w:color="auto" w:sz="4" w:space="0"/>
                </w:tcBorders>
                <w:shd w:val="clear" w:color="auto" w:fill="auto"/>
              </w:tcPr>
            </w:tcPrChange>
          </w:tcPr>
          <w:p w14:paraId="7E837773">
            <w:pPr>
              <w:spacing w:after="0"/>
              <w:rPr>
                <w:ins w:id="446" w:author="CMCC-Jingjing" w:date="2025-11-06T18:43:05Z"/>
                <w:rFonts w:ascii="Arial" w:hAnsi="Arial"/>
                <w:sz w:val="18"/>
              </w:rPr>
            </w:pPr>
          </w:p>
        </w:tc>
        <w:tc>
          <w:tcPr>
            <w:tcW w:w="601" w:type="pct"/>
            <w:tcBorders>
              <w:top w:val="single" w:color="auto" w:sz="4" w:space="0"/>
              <w:left w:val="single" w:color="auto" w:sz="4" w:space="0"/>
              <w:bottom w:val="single" w:color="auto" w:sz="4" w:space="0"/>
              <w:right w:val="single" w:color="auto" w:sz="4" w:space="0"/>
            </w:tcBorders>
            <w:tcPrChange w:id="447" w:author="Jingjing_CMCC" w:date="2025-11-21T09:47:37Z">
              <w:tcPr>
                <w:tcW w:w="672" w:type="pct"/>
                <w:gridSpan w:val="2"/>
                <w:tcBorders>
                  <w:top w:val="single" w:color="auto" w:sz="4" w:space="0"/>
                  <w:left w:val="single" w:color="auto" w:sz="4" w:space="0"/>
                  <w:bottom w:val="single" w:color="auto" w:sz="4" w:space="0"/>
                  <w:right w:val="single" w:color="auto" w:sz="4" w:space="0"/>
                </w:tcBorders>
              </w:tcPr>
            </w:tcPrChange>
          </w:tcPr>
          <w:p w14:paraId="457FF83B">
            <w:pPr>
              <w:spacing w:after="0"/>
              <w:jc w:val="center"/>
              <w:rPr>
                <w:ins w:id="448" w:author="CMCC-Jingjing" w:date="2025-11-06T18:43:05Z"/>
                <w:rFonts w:ascii="Arial" w:hAnsi="Arial"/>
                <w:sz w:val="18"/>
              </w:rPr>
            </w:pPr>
            <w:ins w:id="449" w:author="CMCC-Jingjing" w:date="2025-11-06T18:43:05Z">
              <w:r>
                <w:rPr>
                  <w:rFonts w:ascii="Arial" w:hAnsi="Arial"/>
                  <w:sz w:val="18"/>
                </w:rPr>
                <w:t>2</w:t>
              </w:r>
            </w:ins>
          </w:p>
        </w:tc>
        <w:tc>
          <w:tcPr>
            <w:tcW w:w="813" w:type="pct"/>
            <w:tcBorders>
              <w:top w:val="nil"/>
              <w:left w:val="single" w:color="auto" w:sz="4" w:space="0"/>
              <w:bottom w:val="nil"/>
              <w:right w:val="single" w:color="auto" w:sz="4" w:space="0"/>
            </w:tcBorders>
            <w:shd w:val="clear" w:color="auto" w:fill="auto"/>
            <w:tcPrChange w:id="450" w:author="Jingjing_CMCC" w:date="2025-11-21T09:47:37Z">
              <w:tcPr>
                <w:tcW w:w="889" w:type="pct"/>
                <w:tcBorders>
                  <w:top w:val="nil"/>
                  <w:left w:val="single" w:color="auto" w:sz="4" w:space="0"/>
                  <w:bottom w:val="nil"/>
                  <w:right w:val="single" w:color="auto" w:sz="4" w:space="0"/>
                </w:tcBorders>
                <w:shd w:val="clear" w:color="auto" w:fill="auto"/>
              </w:tcPr>
            </w:tcPrChange>
          </w:tcPr>
          <w:p w14:paraId="5B9B7AAD">
            <w:pPr>
              <w:spacing w:after="0"/>
              <w:jc w:val="center"/>
              <w:rPr>
                <w:ins w:id="451" w:author="CMCC-Jingjing" w:date="2025-11-06T18:43:05Z"/>
                <w:rFonts w:ascii="Arial" w:hAnsi="Arial"/>
                <w:sz w:val="18"/>
              </w:rPr>
            </w:pPr>
          </w:p>
        </w:tc>
        <w:tc>
          <w:tcPr>
            <w:tcW w:w="1448" w:type="pct"/>
            <w:tcBorders>
              <w:top w:val="single" w:color="auto" w:sz="4" w:space="0"/>
              <w:left w:val="single" w:color="auto" w:sz="4" w:space="0"/>
              <w:bottom w:val="single" w:color="auto" w:sz="4" w:space="0"/>
              <w:right w:val="single" w:color="auto" w:sz="4" w:space="0"/>
            </w:tcBorders>
            <w:tcPrChange w:id="452" w:author="Jingjing_CMCC" w:date="2025-11-21T09:47:37Z">
              <w:tcPr>
                <w:tcW w:w="1224" w:type="pct"/>
                <w:tcBorders>
                  <w:top w:val="single" w:color="auto" w:sz="4" w:space="0"/>
                  <w:left w:val="single" w:color="auto" w:sz="4" w:space="0"/>
                  <w:bottom w:val="single" w:color="auto" w:sz="4" w:space="0"/>
                  <w:right w:val="single" w:color="auto" w:sz="4" w:space="0"/>
                </w:tcBorders>
              </w:tcPr>
            </w:tcPrChange>
          </w:tcPr>
          <w:p w14:paraId="16CA1DA9">
            <w:pPr>
              <w:spacing w:after="0"/>
              <w:jc w:val="center"/>
              <w:rPr>
                <w:ins w:id="453" w:author="CMCC-Jingjing" w:date="2025-11-06T18:43:05Z"/>
                <w:rFonts w:ascii="Arial" w:hAnsi="Arial"/>
                <w:sz w:val="18"/>
              </w:rPr>
            </w:pPr>
            <w:ins w:id="454" w:author="CMCC-Jingjing" w:date="2025-11-06T18:43:05Z">
              <w:r>
                <w:rPr>
                  <w:rFonts w:ascii="Arial" w:hAnsi="Arial"/>
                  <w:sz w:val="18"/>
                </w:rPr>
                <w:t xml:space="preserve">SSB.3 FR1 for Cell 1 and Cell 2 </w:t>
              </w:r>
            </w:ins>
          </w:p>
        </w:tc>
      </w:tr>
      <w:tr w14:paraId="68C74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56"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455" w:author="CMCC-Jingjing" w:date="2025-11-06T18:43:05Z"/>
          <w:trPrChange w:id="456" w:author="Jingjing_CMCC" w:date="2025-11-21T09:47:37Z">
            <w:trPr>
              <w:gridBefore w:val="1"/>
              <w:wBefore w:w="40" w:type="dxa"/>
              <w:jc w:val="center"/>
            </w:trPr>
          </w:trPrChange>
        </w:trPr>
        <w:tc>
          <w:tcPr>
            <w:tcW w:w="2137" w:type="pct"/>
            <w:gridSpan w:val="2"/>
            <w:tcBorders>
              <w:top w:val="nil"/>
              <w:left w:val="single" w:color="auto" w:sz="4" w:space="0"/>
              <w:bottom w:val="single" w:color="auto" w:sz="4" w:space="0"/>
              <w:right w:val="single" w:color="auto" w:sz="4" w:space="0"/>
            </w:tcBorders>
            <w:shd w:val="clear" w:color="auto" w:fill="auto"/>
            <w:tcPrChange w:id="457" w:author="Jingjing_CMCC" w:date="2025-11-21T09:47:37Z">
              <w:tcPr>
                <w:tcW w:w="2214" w:type="pct"/>
                <w:gridSpan w:val="2"/>
                <w:tcBorders>
                  <w:top w:val="nil"/>
                  <w:left w:val="single" w:color="auto" w:sz="4" w:space="0"/>
                  <w:bottom w:val="single" w:color="auto" w:sz="4" w:space="0"/>
                  <w:right w:val="single" w:color="auto" w:sz="4" w:space="0"/>
                </w:tcBorders>
                <w:shd w:val="clear" w:color="auto" w:fill="auto"/>
              </w:tcPr>
            </w:tcPrChange>
          </w:tcPr>
          <w:p w14:paraId="2D696B14">
            <w:pPr>
              <w:spacing w:after="0"/>
              <w:rPr>
                <w:ins w:id="458" w:author="CMCC-Jingjing" w:date="2025-11-06T18:43:05Z"/>
                <w:rFonts w:ascii="Arial" w:hAnsi="Arial"/>
                <w:sz w:val="18"/>
              </w:rPr>
            </w:pPr>
          </w:p>
        </w:tc>
        <w:tc>
          <w:tcPr>
            <w:tcW w:w="601" w:type="pct"/>
            <w:tcBorders>
              <w:top w:val="single" w:color="auto" w:sz="4" w:space="0"/>
              <w:left w:val="single" w:color="auto" w:sz="4" w:space="0"/>
              <w:bottom w:val="single" w:color="auto" w:sz="4" w:space="0"/>
              <w:right w:val="single" w:color="auto" w:sz="4" w:space="0"/>
            </w:tcBorders>
            <w:tcPrChange w:id="459" w:author="Jingjing_CMCC" w:date="2025-11-21T09:47:37Z">
              <w:tcPr>
                <w:tcW w:w="672" w:type="pct"/>
                <w:gridSpan w:val="2"/>
                <w:tcBorders>
                  <w:top w:val="single" w:color="auto" w:sz="4" w:space="0"/>
                  <w:left w:val="single" w:color="auto" w:sz="4" w:space="0"/>
                  <w:bottom w:val="single" w:color="auto" w:sz="4" w:space="0"/>
                  <w:right w:val="single" w:color="auto" w:sz="4" w:space="0"/>
                </w:tcBorders>
              </w:tcPr>
            </w:tcPrChange>
          </w:tcPr>
          <w:p w14:paraId="72052FAC">
            <w:pPr>
              <w:spacing w:after="0"/>
              <w:jc w:val="center"/>
              <w:rPr>
                <w:ins w:id="460" w:author="CMCC-Jingjing" w:date="2025-11-06T18:43:05Z"/>
                <w:rFonts w:ascii="Arial" w:hAnsi="Arial"/>
                <w:sz w:val="18"/>
              </w:rPr>
            </w:pPr>
            <w:ins w:id="461" w:author="CMCC-Jingjing" w:date="2025-11-06T18:43:05Z">
              <w:r>
                <w:rPr>
                  <w:rFonts w:ascii="Arial" w:hAnsi="Arial"/>
                  <w:sz w:val="18"/>
                </w:rPr>
                <w:t>3</w:t>
              </w:r>
            </w:ins>
          </w:p>
        </w:tc>
        <w:tc>
          <w:tcPr>
            <w:tcW w:w="813" w:type="pct"/>
            <w:tcBorders>
              <w:top w:val="nil"/>
              <w:left w:val="single" w:color="auto" w:sz="4" w:space="0"/>
              <w:bottom w:val="single" w:color="auto" w:sz="4" w:space="0"/>
              <w:right w:val="single" w:color="auto" w:sz="4" w:space="0"/>
            </w:tcBorders>
            <w:shd w:val="clear" w:color="auto" w:fill="auto"/>
            <w:tcPrChange w:id="462" w:author="Jingjing_CMCC" w:date="2025-11-21T09:47:37Z">
              <w:tcPr>
                <w:tcW w:w="889" w:type="pct"/>
                <w:tcBorders>
                  <w:top w:val="nil"/>
                  <w:left w:val="single" w:color="auto" w:sz="4" w:space="0"/>
                  <w:bottom w:val="single" w:color="auto" w:sz="4" w:space="0"/>
                  <w:right w:val="single" w:color="auto" w:sz="4" w:space="0"/>
                </w:tcBorders>
                <w:shd w:val="clear" w:color="auto" w:fill="auto"/>
              </w:tcPr>
            </w:tcPrChange>
          </w:tcPr>
          <w:p w14:paraId="1A71625A">
            <w:pPr>
              <w:spacing w:after="0"/>
              <w:jc w:val="center"/>
              <w:rPr>
                <w:ins w:id="463" w:author="CMCC-Jingjing" w:date="2025-11-06T18:43:05Z"/>
                <w:rFonts w:ascii="Arial" w:hAnsi="Arial"/>
                <w:sz w:val="18"/>
              </w:rPr>
            </w:pPr>
          </w:p>
        </w:tc>
        <w:tc>
          <w:tcPr>
            <w:tcW w:w="1448" w:type="pct"/>
            <w:tcBorders>
              <w:top w:val="single" w:color="auto" w:sz="4" w:space="0"/>
              <w:left w:val="single" w:color="auto" w:sz="4" w:space="0"/>
              <w:bottom w:val="single" w:color="auto" w:sz="4" w:space="0"/>
              <w:right w:val="single" w:color="auto" w:sz="4" w:space="0"/>
            </w:tcBorders>
            <w:tcPrChange w:id="464" w:author="Jingjing_CMCC" w:date="2025-11-21T09:47:37Z">
              <w:tcPr>
                <w:tcW w:w="1224" w:type="pct"/>
                <w:tcBorders>
                  <w:top w:val="single" w:color="auto" w:sz="4" w:space="0"/>
                  <w:left w:val="single" w:color="auto" w:sz="4" w:space="0"/>
                  <w:bottom w:val="single" w:color="auto" w:sz="4" w:space="0"/>
                  <w:right w:val="single" w:color="auto" w:sz="4" w:space="0"/>
                </w:tcBorders>
              </w:tcPr>
            </w:tcPrChange>
          </w:tcPr>
          <w:p w14:paraId="52394492">
            <w:pPr>
              <w:spacing w:after="0"/>
              <w:jc w:val="center"/>
              <w:rPr>
                <w:ins w:id="465" w:author="CMCC-Jingjing" w:date="2025-11-06T18:43:05Z"/>
                <w:rFonts w:ascii="Arial" w:hAnsi="Arial"/>
                <w:sz w:val="18"/>
              </w:rPr>
            </w:pPr>
            <w:ins w:id="466" w:author="CMCC-Jingjing" w:date="2025-11-06T18:43:05Z">
              <w:r>
                <w:rPr>
                  <w:rFonts w:ascii="Arial" w:hAnsi="Arial"/>
                  <w:sz w:val="18"/>
                </w:rPr>
                <w:t>SSB.4 FR1 for Cell 1 and Cell 2</w:t>
              </w:r>
            </w:ins>
          </w:p>
        </w:tc>
      </w:tr>
      <w:tr w14:paraId="12757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68"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467" w:author="CMCC-Jingjing" w:date="2025-11-06T18:43:05Z"/>
          <w:trPrChange w:id="468" w:author="Jingjing_CMCC" w:date="2025-11-21T09:47:37Z">
            <w:trPr>
              <w:gridBefore w:val="1"/>
              <w:wBefore w:w="40" w:type="dxa"/>
              <w:jc w:val="center"/>
            </w:trPr>
          </w:trPrChange>
        </w:trPr>
        <w:tc>
          <w:tcPr>
            <w:tcW w:w="2137" w:type="pct"/>
            <w:gridSpan w:val="2"/>
            <w:tcBorders>
              <w:top w:val="single" w:color="auto" w:sz="4" w:space="0"/>
              <w:left w:val="single" w:color="auto" w:sz="4" w:space="0"/>
              <w:bottom w:val="single" w:color="auto" w:sz="4" w:space="0"/>
              <w:right w:val="single" w:color="auto" w:sz="4" w:space="0"/>
            </w:tcBorders>
            <w:tcPrChange w:id="469" w:author="Jingjing_CMCC" w:date="2025-11-21T09:47:37Z">
              <w:tcPr>
                <w:tcW w:w="2214" w:type="pct"/>
                <w:gridSpan w:val="2"/>
                <w:tcBorders>
                  <w:top w:val="single" w:color="auto" w:sz="4" w:space="0"/>
                  <w:left w:val="single" w:color="auto" w:sz="4" w:space="0"/>
                  <w:bottom w:val="single" w:color="auto" w:sz="4" w:space="0"/>
                  <w:right w:val="single" w:color="auto" w:sz="4" w:space="0"/>
                </w:tcBorders>
              </w:tcPr>
            </w:tcPrChange>
          </w:tcPr>
          <w:p w14:paraId="1A620DA1">
            <w:pPr>
              <w:spacing w:after="0"/>
              <w:rPr>
                <w:ins w:id="470" w:author="CMCC-Jingjing" w:date="2025-11-06T18:43:05Z"/>
                <w:rFonts w:ascii="Arial" w:hAnsi="Arial"/>
                <w:sz w:val="18"/>
              </w:rPr>
            </w:pPr>
            <w:ins w:id="471" w:author="CMCC-Jingjing" w:date="2025-11-06T18:43:05Z">
              <w:r>
                <w:rPr>
                  <w:rFonts w:ascii="Arial" w:hAnsi="Arial"/>
                  <w:sz w:val="18"/>
                </w:rPr>
                <w:t>OCNG Patterns</w:t>
              </w:r>
            </w:ins>
          </w:p>
        </w:tc>
        <w:tc>
          <w:tcPr>
            <w:tcW w:w="601" w:type="pct"/>
            <w:tcBorders>
              <w:top w:val="single" w:color="auto" w:sz="4" w:space="0"/>
              <w:left w:val="single" w:color="auto" w:sz="4" w:space="0"/>
              <w:bottom w:val="single" w:color="auto" w:sz="4" w:space="0"/>
              <w:right w:val="single" w:color="auto" w:sz="4" w:space="0"/>
            </w:tcBorders>
            <w:tcPrChange w:id="472" w:author="Jingjing_CMCC" w:date="2025-11-21T09:47:37Z">
              <w:tcPr>
                <w:tcW w:w="672" w:type="pct"/>
                <w:gridSpan w:val="2"/>
                <w:tcBorders>
                  <w:top w:val="single" w:color="auto" w:sz="4" w:space="0"/>
                  <w:left w:val="single" w:color="auto" w:sz="4" w:space="0"/>
                  <w:bottom w:val="single" w:color="auto" w:sz="4" w:space="0"/>
                  <w:right w:val="single" w:color="auto" w:sz="4" w:space="0"/>
                </w:tcBorders>
              </w:tcPr>
            </w:tcPrChange>
          </w:tcPr>
          <w:p w14:paraId="63619725">
            <w:pPr>
              <w:spacing w:after="0"/>
              <w:jc w:val="center"/>
              <w:rPr>
                <w:ins w:id="473" w:author="CMCC-Jingjing" w:date="2025-11-06T18:43:05Z"/>
                <w:rFonts w:ascii="Arial" w:hAnsi="Arial"/>
                <w:sz w:val="18"/>
              </w:rPr>
            </w:pPr>
            <w:ins w:id="474" w:author="CMCC-Jingjing" w:date="2025-11-06T18:43:05Z">
              <w:r>
                <w:rPr>
                  <w:rFonts w:ascii="Arial" w:hAnsi="Arial"/>
                  <w:sz w:val="18"/>
                </w:rPr>
                <w:t>1~3</w:t>
              </w:r>
            </w:ins>
          </w:p>
        </w:tc>
        <w:tc>
          <w:tcPr>
            <w:tcW w:w="813" w:type="pct"/>
            <w:tcBorders>
              <w:top w:val="single" w:color="auto" w:sz="4" w:space="0"/>
              <w:left w:val="single" w:color="auto" w:sz="4" w:space="0"/>
              <w:bottom w:val="single" w:color="auto" w:sz="4" w:space="0"/>
              <w:right w:val="single" w:color="auto" w:sz="4" w:space="0"/>
            </w:tcBorders>
            <w:tcPrChange w:id="475" w:author="Jingjing_CMCC" w:date="2025-11-21T09:47:37Z">
              <w:tcPr>
                <w:tcW w:w="889" w:type="pct"/>
                <w:tcBorders>
                  <w:top w:val="single" w:color="auto" w:sz="4" w:space="0"/>
                  <w:left w:val="single" w:color="auto" w:sz="4" w:space="0"/>
                  <w:bottom w:val="single" w:color="auto" w:sz="4" w:space="0"/>
                  <w:right w:val="single" w:color="auto" w:sz="4" w:space="0"/>
                </w:tcBorders>
              </w:tcPr>
            </w:tcPrChange>
          </w:tcPr>
          <w:p w14:paraId="749AF50D">
            <w:pPr>
              <w:spacing w:after="0"/>
              <w:jc w:val="center"/>
              <w:rPr>
                <w:ins w:id="476" w:author="CMCC-Jingjing" w:date="2025-11-06T18:43:05Z"/>
                <w:rFonts w:ascii="Arial" w:hAnsi="Arial"/>
                <w:sz w:val="18"/>
              </w:rPr>
            </w:pPr>
          </w:p>
        </w:tc>
        <w:tc>
          <w:tcPr>
            <w:tcW w:w="1448" w:type="pct"/>
            <w:tcBorders>
              <w:top w:val="single" w:color="auto" w:sz="4" w:space="0"/>
              <w:left w:val="single" w:color="auto" w:sz="4" w:space="0"/>
              <w:bottom w:val="single" w:color="auto" w:sz="4" w:space="0"/>
              <w:right w:val="single" w:color="auto" w:sz="4" w:space="0"/>
            </w:tcBorders>
            <w:tcPrChange w:id="477" w:author="Jingjing_CMCC" w:date="2025-11-21T09:47:37Z">
              <w:tcPr>
                <w:tcW w:w="1224" w:type="pct"/>
                <w:tcBorders>
                  <w:top w:val="single" w:color="auto" w:sz="4" w:space="0"/>
                  <w:left w:val="single" w:color="auto" w:sz="4" w:space="0"/>
                  <w:bottom w:val="single" w:color="auto" w:sz="4" w:space="0"/>
                  <w:right w:val="single" w:color="auto" w:sz="4" w:space="0"/>
                </w:tcBorders>
              </w:tcPr>
            </w:tcPrChange>
          </w:tcPr>
          <w:p w14:paraId="615EFCB4">
            <w:pPr>
              <w:spacing w:after="0"/>
              <w:jc w:val="center"/>
              <w:rPr>
                <w:ins w:id="478" w:author="CMCC-Jingjing" w:date="2025-11-06T18:43:05Z"/>
                <w:rFonts w:ascii="Arial" w:hAnsi="Arial"/>
                <w:sz w:val="18"/>
              </w:rPr>
            </w:pPr>
            <w:ins w:id="479" w:author="CMCC-Jingjing" w:date="2025-11-06T18:43:05Z">
              <w:r>
                <w:rPr>
                  <w:rFonts w:ascii="Arial" w:hAnsi="Arial"/>
                  <w:sz w:val="18"/>
                </w:rPr>
                <w:t>OP.1</w:t>
              </w:r>
            </w:ins>
          </w:p>
        </w:tc>
      </w:tr>
      <w:tr w14:paraId="34B2D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81"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480" w:author="CMCC-Jingjing" w:date="2025-11-06T18:43:05Z"/>
          <w:trPrChange w:id="481" w:author="Jingjing_CMCC" w:date="2025-11-21T09:47:37Z">
            <w:trPr>
              <w:gridBefore w:val="1"/>
              <w:wBefore w:w="40" w:type="dxa"/>
              <w:jc w:val="center"/>
            </w:trPr>
          </w:trPrChange>
        </w:trPr>
        <w:tc>
          <w:tcPr>
            <w:tcW w:w="2137" w:type="pct"/>
            <w:gridSpan w:val="2"/>
            <w:tcBorders>
              <w:top w:val="single" w:color="auto" w:sz="4" w:space="0"/>
              <w:left w:val="single" w:color="auto" w:sz="4" w:space="0"/>
              <w:bottom w:val="single" w:color="auto" w:sz="4" w:space="0"/>
              <w:right w:val="single" w:color="auto" w:sz="4" w:space="0"/>
            </w:tcBorders>
            <w:tcPrChange w:id="482" w:author="Jingjing_CMCC" w:date="2025-11-21T09:47:37Z">
              <w:tcPr>
                <w:tcW w:w="2214" w:type="pct"/>
                <w:gridSpan w:val="2"/>
                <w:tcBorders>
                  <w:top w:val="single" w:color="auto" w:sz="4" w:space="0"/>
                  <w:left w:val="single" w:color="auto" w:sz="4" w:space="0"/>
                  <w:bottom w:val="single" w:color="auto" w:sz="4" w:space="0"/>
                  <w:right w:val="single" w:color="auto" w:sz="4" w:space="0"/>
                </w:tcBorders>
              </w:tcPr>
            </w:tcPrChange>
          </w:tcPr>
          <w:p w14:paraId="4B6AC38B">
            <w:pPr>
              <w:spacing w:after="0"/>
              <w:rPr>
                <w:ins w:id="483" w:author="CMCC-Jingjing" w:date="2025-11-06T18:43:05Z"/>
                <w:rFonts w:ascii="Arial" w:hAnsi="Arial"/>
                <w:sz w:val="18"/>
              </w:rPr>
            </w:pPr>
            <w:ins w:id="484" w:author="CMCC-Jingjing" w:date="2025-11-06T18:43:05Z">
              <w:r>
                <w:rPr>
                  <w:rFonts w:ascii="Arial" w:hAnsi="Arial"/>
                  <w:sz w:val="18"/>
                </w:rPr>
                <w:t>Initial BWP Configuration</w:t>
              </w:r>
            </w:ins>
          </w:p>
        </w:tc>
        <w:tc>
          <w:tcPr>
            <w:tcW w:w="601" w:type="pct"/>
            <w:tcBorders>
              <w:top w:val="single" w:color="auto" w:sz="4" w:space="0"/>
              <w:left w:val="single" w:color="auto" w:sz="4" w:space="0"/>
              <w:bottom w:val="single" w:color="auto" w:sz="4" w:space="0"/>
              <w:right w:val="single" w:color="auto" w:sz="4" w:space="0"/>
            </w:tcBorders>
            <w:tcPrChange w:id="485" w:author="Jingjing_CMCC" w:date="2025-11-21T09:47:37Z">
              <w:tcPr>
                <w:tcW w:w="672" w:type="pct"/>
                <w:gridSpan w:val="2"/>
                <w:tcBorders>
                  <w:top w:val="single" w:color="auto" w:sz="4" w:space="0"/>
                  <w:left w:val="single" w:color="auto" w:sz="4" w:space="0"/>
                  <w:bottom w:val="single" w:color="auto" w:sz="4" w:space="0"/>
                  <w:right w:val="single" w:color="auto" w:sz="4" w:space="0"/>
                </w:tcBorders>
              </w:tcPr>
            </w:tcPrChange>
          </w:tcPr>
          <w:p w14:paraId="2DAB5484">
            <w:pPr>
              <w:spacing w:after="0"/>
              <w:jc w:val="center"/>
              <w:rPr>
                <w:ins w:id="486" w:author="CMCC-Jingjing" w:date="2025-11-06T18:43:05Z"/>
                <w:rFonts w:ascii="Arial" w:hAnsi="Arial"/>
                <w:sz w:val="18"/>
              </w:rPr>
            </w:pPr>
            <w:ins w:id="487" w:author="CMCC-Jingjing" w:date="2025-11-06T18:43:05Z">
              <w:r>
                <w:rPr>
                  <w:rFonts w:ascii="Arial" w:hAnsi="Arial"/>
                  <w:sz w:val="18"/>
                </w:rPr>
                <w:t>1~3</w:t>
              </w:r>
            </w:ins>
          </w:p>
        </w:tc>
        <w:tc>
          <w:tcPr>
            <w:tcW w:w="813" w:type="pct"/>
            <w:tcBorders>
              <w:top w:val="single" w:color="auto" w:sz="4" w:space="0"/>
              <w:left w:val="single" w:color="auto" w:sz="4" w:space="0"/>
              <w:bottom w:val="single" w:color="auto" w:sz="4" w:space="0"/>
              <w:right w:val="single" w:color="auto" w:sz="4" w:space="0"/>
            </w:tcBorders>
            <w:tcPrChange w:id="488" w:author="Jingjing_CMCC" w:date="2025-11-21T09:47:37Z">
              <w:tcPr>
                <w:tcW w:w="889" w:type="pct"/>
                <w:tcBorders>
                  <w:top w:val="single" w:color="auto" w:sz="4" w:space="0"/>
                  <w:left w:val="single" w:color="auto" w:sz="4" w:space="0"/>
                  <w:bottom w:val="single" w:color="auto" w:sz="4" w:space="0"/>
                  <w:right w:val="single" w:color="auto" w:sz="4" w:space="0"/>
                </w:tcBorders>
              </w:tcPr>
            </w:tcPrChange>
          </w:tcPr>
          <w:p w14:paraId="08DFAC0F">
            <w:pPr>
              <w:spacing w:after="0"/>
              <w:jc w:val="center"/>
              <w:rPr>
                <w:ins w:id="489" w:author="CMCC-Jingjing" w:date="2025-11-06T18:43:05Z"/>
                <w:rFonts w:ascii="Arial" w:hAnsi="Arial"/>
                <w:sz w:val="18"/>
              </w:rPr>
            </w:pPr>
          </w:p>
        </w:tc>
        <w:tc>
          <w:tcPr>
            <w:tcW w:w="1448" w:type="pct"/>
            <w:tcBorders>
              <w:top w:val="single" w:color="auto" w:sz="4" w:space="0"/>
              <w:left w:val="single" w:color="auto" w:sz="4" w:space="0"/>
              <w:bottom w:val="single" w:color="auto" w:sz="4" w:space="0"/>
              <w:right w:val="single" w:color="auto" w:sz="4" w:space="0"/>
            </w:tcBorders>
            <w:tcPrChange w:id="490" w:author="Jingjing_CMCC" w:date="2025-11-21T09:47:37Z">
              <w:tcPr>
                <w:tcW w:w="1224" w:type="pct"/>
                <w:tcBorders>
                  <w:top w:val="single" w:color="auto" w:sz="4" w:space="0"/>
                  <w:left w:val="single" w:color="auto" w:sz="4" w:space="0"/>
                  <w:bottom w:val="single" w:color="auto" w:sz="4" w:space="0"/>
                  <w:right w:val="single" w:color="auto" w:sz="4" w:space="0"/>
                </w:tcBorders>
              </w:tcPr>
            </w:tcPrChange>
          </w:tcPr>
          <w:p w14:paraId="2925779F">
            <w:pPr>
              <w:spacing w:after="0"/>
              <w:jc w:val="center"/>
              <w:rPr>
                <w:ins w:id="491" w:author="CMCC-Jingjing" w:date="2025-11-06T18:43:05Z"/>
                <w:rFonts w:ascii="Arial" w:hAnsi="Arial"/>
                <w:sz w:val="18"/>
              </w:rPr>
            </w:pPr>
            <w:ins w:id="492" w:author="CMCC-Jingjing" w:date="2025-11-06T18:43:05Z">
              <w:r>
                <w:rPr>
                  <w:rFonts w:ascii="Arial" w:hAnsi="Arial"/>
                  <w:sz w:val="18"/>
                </w:rPr>
                <w:t>DLBWP.0.1</w:t>
              </w:r>
            </w:ins>
          </w:p>
          <w:p w14:paraId="187ECC48">
            <w:pPr>
              <w:spacing w:after="0"/>
              <w:jc w:val="center"/>
              <w:rPr>
                <w:ins w:id="493" w:author="CMCC-Jingjing" w:date="2025-11-06T18:43:05Z"/>
                <w:rFonts w:ascii="Arial" w:hAnsi="Arial"/>
                <w:sz w:val="18"/>
              </w:rPr>
            </w:pPr>
            <w:ins w:id="494" w:author="CMCC-Jingjing" w:date="2025-11-06T18:43:05Z">
              <w:r>
                <w:rPr>
                  <w:rFonts w:ascii="Arial" w:hAnsi="Arial"/>
                  <w:sz w:val="18"/>
                </w:rPr>
                <w:t>ULBWP.0.1</w:t>
              </w:r>
            </w:ins>
          </w:p>
        </w:tc>
      </w:tr>
      <w:tr w14:paraId="766B3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96"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495" w:author="CMCC-Jingjing" w:date="2025-11-06T18:43:05Z"/>
          <w:trPrChange w:id="496" w:author="Jingjing_CMCC" w:date="2025-11-21T09:47:37Z">
            <w:trPr>
              <w:gridBefore w:val="1"/>
              <w:wBefore w:w="40" w:type="dxa"/>
              <w:jc w:val="center"/>
            </w:trPr>
          </w:trPrChange>
        </w:trPr>
        <w:tc>
          <w:tcPr>
            <w:tcW w:w="2137" w:type="pct"/>
            <w:gridSpan w:val="2"/>
            <w:tcBorders>
              <w:top w:val="single" w:color="auto" w:sz="4" w:space="0"/>
              <w:left w:val="single" w:color="auto" w:sz="4" w:space="0"/>
              <w:bottom w:val="single" w:color="auto" w:sz="4" w:space="0"/>
              <w:right w:val="single" w:color="auto" w:sz="4" w:space="0"/>
            </w:tcBorders>
            <w:tcPrChange w:id="497" w:author="Jingjing_CMCC" w:date="2025-11-21T09:47:37Z">
              <w:tcPr>
                <w:tcW w:w="2214" w:type="pct"/>
                <w:gridSpan w:val="2"/>
                <w:tcBorders>
                  <w:top w:val="single" w:color="auto" w:sz="4" w:space="0"/>
                  <w:left w:val="single" w:color="auto" w:sz="4" w:space="0"/>
                  <w:bottom w:val="single" w:color="auto" w:sz="4" w:space="0"/>
                  <w:right w:val="single" w:color="auto" w:sz="4" w:space="0"/>
                </w:tcBorders>
              </w:tcPr>
            </w:tcPrChange>
          </w:tcPr>
          <w:p w14:paraId="3F91F8D6">
            <w:pPr>
              <w:spacing w:after="0"/>
              <w:rPr>
                <w:ins w:id="498" w:author="CMCC-Jingjing" w:date="2025-11-06T18:43:05Z"/>
                <w:rFonts w:ascii="Arial" w:hAnsi="Arial"/>
                <w:sz w:val="18"/>
              </w:rPr>
            </w:pPr>
            <w:ins w:id="499" w:author="CMCC-Jingjing" w:date="2025-11-06T18:43:05Z">
              <w:r>
                <w:rPr>
                  <w:rFonts w:ascii="Arial" w:hAnsi="Arial"/>
                  <w:sz w:val="18"/>
                </w:rPr>
                <w:t>Dedicated BWP configuration</w:t>
              </w:r>
            </w:ins>
          </w:p>
        </w:tc>
        <w:tc>
          <w:tcPr>
            <w:tcW w:w="601" w:type="pct"/>
            <w:tcBorders>
              <w:top w:val="single" w:color="auto" w:sz="4" w:space="0"/>
              <w:left w:val="single" w:color="auto" w:sz="4" w:space="0"/>
              <w:bottom w:val="single" w:color="auto" w:sz="4" w:space="0"/>
              <w:right w:val="single" w:color="auto" w:sz="4" w:space="0"/>
            </w:tcBorders>
            <w:tcPrChange w:id="500" w:author="Jingjing_CMCC" w:date="2025-11-21T09:47:37Z">
              <w:tcPr>
                <w:tcW w:w="672" w:type="pct"/>
                <w:gridSpan w:val="2"/>
                <w:tcBorders>
                  <w:top w:val="single" w:color="auto" w:sz="4" w:space="0"/>
                  <w:left w:val="single" w:color="auto" w:sz="4" w:space="0"/>
                  <w:bottom w:val="single" w:color="auto" w:sz="4" w:space="0"/>
                  <w:right w:val="single" w:color="auto" w:sz="4" w:space="0"/>
                </w:tcBorders>
              </w:tcPr>
            </w:tcPrChange>
          </w:tcPr>
          <w:p w14:paraId="772D0211">
            <w:pPr>
              <w:spacing w:after="0"/>
              <w:jc w:val="center"/>
              <w:rPr>
                <w:ins w:id="501" w:author="CMCC-Jingjing" w:date="2025-11-06T18:43:05Z"/>
                <w:rFonts w:ascii="Arial" w:hAnsi="Arial"/>
                <w:sz w:val="18"/>
              </w:rPr>
            </w:pPr>
            <w:ins w:id="502" w:author="CMCC-Jingjing" w:date="2025-11-06T18:43:05Z">
              <w:r>
                <w:rPr>
                  <w:rFonts w:ascii="Arial" w:hAnsi="Arial"/>
                  <w:sz w:val="18"/>
                </w:rPr>
                <w:t>1~3</w:t>
              </w:r>
            </w:ins>
          </w:p>
        </w:tc>
        <w:tc>
          <w:tcPr>
            <w:tcW w:w="813" w:type="pct"/>
            <w:tcBorders>
              <w:top w:val="single" w:color="auto" w:sz="4" w:space="0"/>
              <w:left w:val="single" w:color="auto" w:sz="4" w:space="0"/>
              <w:bottom w:val="single" w:color="auto" w:sz="4" w:space="0"/>
              <w:right w:val="single" w:color="auto" w:sz="4" w:space="0"/>
            </w:tcBorders>
            <w:tcPrChange w:id="503" w:author="Jingjing_CMCC" w:date="2025-11-21T09:47:37Z">
              <w:tcPr>
                <w:tcW w:w="889" w:type="pct"/>
                <w:tcBorders>
                  <w:top w:val="single" w:color="auto" w:sz="4" w:space="0"/>
                  <w:left w:val="single" w:color="auto" w:sz="4" w:space="0"/>
                  <w:bottom w:val="single" w:color="auto" w:sz="4" w:space="0"/>
                  <w:right w:val="single" w:color="auto" w:sz="4" w:space="0"/>
                </w:tcBorders>
              </w:tcPr>
            </w:tcPrChange>
          </w:tcPr>
          <w:p w14:paraId="2EE477EE">
            <w:pPr>
              <w:spacing w:after="0"/>
              <w:jc w:val="center"/>
              <w:rPr>
                <w:ins w:id="504" w:author="CMCC-Jingjing" w:date="2025-11-06T18:43:05Z"/>
                <w:rFonts w:ascii="Arial" w:hAnsi="Arial"/>
                <w:sz w:val="18"/>
              </w:rPr>
            </w:pPr>
          </w:p>
        </w:tc>
        <w:tc>
          <w:tcPr>
            <w:tcW w:w="1448" w:type="pct"/>
            <w:tcBorders>
              <w:top w:val="single" w:color="auto" w:sz="4" w:space="0"/>
              <w:left w:val="single" w:color="auto" w:sz="4" w:space="0"/>
              <w:bottom w:val="single" w:color="auto" w:sz="4" w:space="0"/>
              <w:right w:val="single" w:color="auto" w:sz="4" w:space="0"/>
            </w:tcBorders>
            <w:tcPrChange w:id="505" w:author="Jingjing_CMCC" w:date="2025-11-21T09:47:37Z">
              <w:tcPr>
                <w:tcW w:w="1224" w:type="pct"/>
                <w:tcBorders>
                  <w:top w:val="single" w:color="auto" w:sz="4" w:space="0"/>
                  <w:left w:val="single" w:color="auto" w:sz="4" w:space="0"/>
                  <w:bottom w:val="single" w:color="auto" w:sz="4" w:space="0"/>
                  <w:right w:val="single" w:color="auto" w:sz="4" w:space="0"/>
                </w:tcBorders>
              </w:tcPr>
            </w:tcPrChange>
          </w:tcPr>
          <w:p w14:paraId="7C7477A0">
            <w:pPr>
              <w:spacing w:after="0"/>
              <w:jc w:val="center"/>
              <w:rPr>
                <w:ins w:id="506" w:author="CMCC-Jingjing" w:date="2025-11-06T18:43:05Z"/>
                <w:rFonts w:ascii="Arial" w:hAnsi="Arial"/>
                <w:sz w:val="18"/>
              </w:rPr>
            </w:pPr>
            <w:ins w:id="507" w:author="CMCC-Jingjing" w:date="2025-11-06T18:43:05Z">
              <w:r>
                <w:rPr>
                  <w:rFonts w:ascii="Arial" w:hAnsi="Arial"/>
                  <w:sz w:val="18"/>
                </w:rPr>
                <w:t>DLBWP.1.1</w:t>
              </w:r>
            </w:ins>
          </w:p>
          <w:p w14:paraId="1A3C886E">
            <w:pPr>
              <w:spacing w:after="0"/>
              <w:jc w:val="center"/>
              <w:rPr>
                <w:ins w:id="508" w:author="CMCC-Jingjing" w:date="2025-11-06T18:43:05Z"/>
                <w:rFonts w:ascii="Arial" w:hAnsi="Arial"/>
                <w:sz w:val="18"/>
              </w:rPr>
            </w:pPr>
            <w:ins w:id="509" w:author="CMCC-Jingjing" w:date="2025-11-06T18:43:05Z">
              <w:r>
                <w:rPr>
                  <w:rFonts w:ascii="Arial" w:hAnsi="Arial"/>
                  <w:sz w:val="18"/>
                </w:rPr>
                <w:t>ULBWP.1.1</w:t>
              </w:r>
            </w:ins>
          </w:p>
        </w:tc>
      </w:tr>
      <w:tr w14:paraId="5E385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11"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510" w:author="CMCC-Jingjing" w:date="2025-11-06T18:43:05Z"/>
          <w:trPrChange w:id="511" w:author="Jingjing_CMCC" w:date="2025-11-21T09:47:37Z">
            <w:trPr>
              <w:gridBefore w:val="1"/>
              <w:wBefore w:w="40" w:type="dxa"/>
              <w:jc w:val="center"/>
            </w:trPr>
          </w:trPrChange>
        </w:trPr>
        <w:tc>
          <w:tcPr>
            <w:tcW w:w="2137" w:type="pct"/>
            <w:gridSpan w:val="2"/>
            <w:tcBorders>
              <w:top w:val="single" w:color="auto" w:sz="4" w:space="0"/>
              <w:left w:val="single" w:color="auto" w:sz="4" w:space="0"/>
              <w:bottom w:val="single" w:color="auto" w:sz="4" w:space="0"/>
              <w:right w:val="single" w:color="auto" w:sz="4" w:space="0"/>
            </w:tcBorders>
            <w:tcPrChange w:id="512" w:author="Jingjing_CMCC" w:date="2025-11-21T09:47:37Z">
              <w:tcPr>
                <w:tcW w:w="2214" w:type="pct"/>
                <w:gridSpan w:val="2"/>
                <w:tcBorders>
                  <w:top w:val="single" w:color="auto" w:sz="4" w:space="0"/>
                  <w:left w:val="single" w:color="auto" w:sz="4" w:space="0"/>
                  <w:bottom w:val="single" w:color="auto" w:sz="4" w:space="0"/>
                  <w:right w:val="single" w:color="auto" w:sz="4" w:space="0"/>
                </w:tcBorders>
              </w:tcPr>
            </w:tcPrChange>
          </w:tcPr>
          <w:p w14:paraId="6BC97FEE">
            <w:pPr>
              <w:spacing w:after="0"/>
              <w:rPr>
                <w:ins w:id="513" w:author="CMCC-Jingjing" w:date="2025-11-06T18:43:05Z"/>
                <w:rFonts w:ascii="Arial" w:hAnsi="Arial"/>
                <w:sz w:val="18"/>
              </w:rPr>
            </w:pPr>
            <w:ins w:id="514" w:author="CMCC-Jingjing" w:date="2025-11-06T18:43:05Z">
              <w:r>
                <w:rPr>
                  <w:rFonts w:ascii="Arial" w:hAnsi="Arial"/>
                  <w:sz w:val="18"/>
                </w:rPr>
                <w:t>SMTC configuration</w:t>
              </w:r>
            </w:ins>
          </w:p>
        </w:tc>
        <w:tc>
          <w:tcPr>
            <w:tcW w:w="601" w:type="pct"/>
            <w:tcBorders>
              <w:top w:val="single" w:color="auto" w:sz="4" w:space="0"/>
              <w:left w:val="single" w:color="auto" w:sz="4" w:space="0"/>
              <w:bottom w:val="single" w:color="auto" w:sz="4" w:space="0"/>
              <w:right w:val="single" w:color="auto" w:sz="4" w:space="0"/>
            </w:tcBorders>
            <w:tcPrChange w:id="515" w:author="Jingjing_CMCC" w:date="2025-11-21T09:47:37Z">
              <w:tcPr>
                <w:tcW w:w="672" w:type="pct"/>
                <w:gridSpan w:val="2"/>
                <w:tcBorders>
                  <w:top w:val="single" w:color="auto" w:sz="4" w:space="0"/>
                  <w:left w:val="single" w:color="auto" w:sz="4" w:space="0"/>
                  <w:bottom w:val="single" w:color="auto" w:sz="4" w:space="0"/>
                  <w:right w:val="single" w:color="auto" w:sz="4" w:space="0"/>
                </w:tcBorders>
              </w:tcPr>
            </w:tcPrChange>
          </w:tcPr>
          <w:p w14:paraId="6289E798">
            <w:pPr>
              <w:spacing w:after="0"/>
              <w:jc w:val="center"/>
              <w:rPr>
                <w:ins w:id="516" w:author="CMCC-Jingjing" w:date="2025-11-06T18:43:05Z"/>
                <w:rFonts w:ascii="Arial" w:hAnsi="Arial"/>
                <w:sz w:val="18"/>
              </w:rPr>
            </w:pPr>
            <w:ins w:id="517" w:author="CMCC-Jingjing" w:date="2025-11-06T18:43:05Z">
              <w:r>
                <w:rPr>
                  <w:rFonts w:ascii="Arial" w:hAnsi="Arial"/>
                  <w:sz w:val="18"/>
                </w:rPr>
                <w:t>1~3</w:t>
              </w:r>
            </w:ins>
          </w:p>
        </w:tc>
        <w:tc>
          <w:tcPr>
            <w:tcW w:w="813" w:type="pct"/>
            <w:tcBorders>
              <w:top w:val="single" w:color="auto" w:sz="4" w:space="0"/>
              <w:left w:val="single" w:color="auto" w:sz="4" w:space="0"/>
              <w:bottom w:val="single" w:color="auto" w:sz="4" w:space="0"/>
              <w:right w:val="single" w:color="auto" w:sz="4" w:space="0"/>
            </w:tcBorders>
            <w:tcPrChange w:id="518" w:author="Jingjing_CMCC" w:date="2025-11-21T09:47:37Z">
              <w:tcPr>
                <w:tcW w:w="889" w:type="pct"/>
                <w:tcBorders>
                  <w:top w:val="single" w:color="auto" w:sz="4" w:space="0"/>
                  <w:left w:val="single" w:color="auto" w:sz="4" w:space="0"/>
                  <w:bottom w:val="single" w:color="auto" w:sz="4" w:space="0"/>
                  <w:right w:val="single" w:color="auto" w:sz="4" w:space="0"/>
                </w:tcBorders>
              </w:tcPr>
            </w:tcPrChange>
          </w:tcPr>
          <w:p w14:paraId="38B55AC3">
            <w:pPr>
              <w:spacing w:after="0"/>
              <w:jc w:val="center"/>
              <w:rPr>
                <w:ins w:id="519" w:author="CMCC-Jingjing" w:date="2025-11-06T18:43:05Z"/>
                <w:rFonts w:ascii="Arial" w:hAnsi="Arial"/>
                <w:sz w:val="18"/>
              </w:rPr>
            </w:pPr>
          </w:p>
        </w:tc>
        <w:tc>
          <w:tcPr>
            <w:tcW w:w="1448" w:type="pct"/>
            <w:tcBorders>
              <w:top w:val="single" w:color="auto" w:sz="4" w:space="0"/>
              <w:left w:val="single" w:color="auto" w:sz="4" w:space="0"/>
              <w:bottom w:val="single" w:color="auto" w:sz="4" w:space="0"/>
              <w:right w:val="single" w:color="auto" w:sz="4" w:space="0"/>
            </w:tcBorders>
            <w:tcPrChange w:id="520" w:author="Jingjing_CMCC" w:date="2025-11-21T09:47:37Z">
              <w:tcPr>
                <w:tcW w:w="1224" w:type="pct"/>
                <w:tcBorders>
                  <w:top w:val="single" w:color="auto" w:sz="4" w:space="0"/>
                  <w:left w:val="single" w:color="auto" w:sz="4" w:space="0"/>
                  <w:bottom w:val="single" w:color="auto" w:sz="4" w:space="0"/>
                  <w:right w:val="single" w:color="auto" w:sz="4" w:space="0"/>
                </w:tcBorders>
              </w:tcPr>
            </w:tcPrChange>
          </w:tcPr>
          <w:p w14:paraId="4F9B8F96">
            <w:pPr>
              <w:spacing w:after="0"/>
              <w:jc w:val="center"/>
              <w:rPr>
                <w:ins w:id="521" w:author="CMCC-Jingjing" w:date="2025-11-06T18:43:05Z"/>
                <w:rFonts w:ascii="Arial" w:hAnsi="Arial"/>
                <w:sz w:val="18"/>
              </w:rPr>
            </w:pPr>
            <w:ins w:id="522" w:author="CMCC-Jingjing" w:date="2025-11-06T18:43:05Z">
              <w:r>
                <w:rPr>
                  <w:rFonts w:ascii="Arial" w:hAnsi="Arial"/>
                  <w:sz w:val="18"/>
                </w:rPr>
                <w:t>SMTC.1</w:t>
              </w:r>
            </w:ins>
          </w:p>
        </w:tc>
      </w:tr>
      <w:tr w14:paraId="0E175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24"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523" w:author="CMCC-Jingjing" w:date="2025-11-06T18:43:05Z"/>
          <w:trPrChange w:id="524" w:author="Jingjing_CMCC" w:date="2025-11-21T09:47:37Z">
            <w:trPr>
              <w:gridBefore w:val="1"/>
              <w:wBefore w:w="40" w:type="dxa"/>
              <w:jc w:val="center"/>
            </w:trPr>
          </w:trPrChange>
        </w:trPr>
        <w:tc>
          <w:tcPr>
            <w:tcW w:w="2137" w:type="pct"/>
            <w:gridSpan w:val="2"/>
            <w:tcBorders>
              <w:top w:val="single" w:color="auto" w:sz="4" w:space="0"/>
              <w:left w:val="single" w:color="auto" w:sz="4" w:space="0"/>
              <w:bottom w:val="nil"/>
              <w:right w:val="single" w:color="auto" w:sz="4" w:space="0"/>
            </w:tcBorders>
            <w:shd w:val="clear" w:color="auto" w:fill="auto"/>
            <w:tcPrChange w:id="525" w:author="Jingjing_CMCC" w:date="2025-11-21T09:47:37Z">
              <w:tcPr>
                <w:tcW w:w="2214" w:type="pct"/>
                <w:gridSpan w:val="2"/>
                <w:tcBorders>
                  <w:top w:val="single" w:color="auto" w:sz="4" w:space="0"/>
                  <w:left w:val="single" w:color="auto" w:sz="4" w:space="0"/>
                  <w:bottom w:val="nil"/>
                  <w:right w:val="single" w:color="auto" w:sz="4" w:space="0"/>
                </w:tcBorders>
                <w:shd w:val="clear" w:color="auto" w:fill="auto"/>
              </w:tcPr>
            </w:tcPrChange>
          </w:tcPr>
          <w:p w14:paraId="1986310F">
            <w:pPr>
              <w:spacing w:after="0"/>
              <w:rPr>
                <w:ins w:id="526" w:author="CMCC-Jingjing" w:date="2025-11-06T18:43:05Z"/>
                <w:rFonts w:ascii="Arial" w:hAnsi="Arial"/>
                <w:sz w:val="18"/>
              </w:rPr>
            </w:pPr>
            <w:ins w:id="527" w:author="CMCC-Jingjing" w:date="2025-11-06T18:43:05Z">
              <w:r>
                <w:rPr>
                  <w:rFonts w:ascii="Arial" w:hAnsi="Arial" w:eastAsia="Calibri"/>
                  <w:sz w:val="18"/>
                  <w:szCs w:val="18"/>
                </w:rPr>
                <w:t>TRS Configuration</w:t>
              </w:r>
            </w:ins>
          </w:p>
        </w:tc>
        <w:tc>
          <w:tcPr>
            <w:tcW w:w="601" w:type="pct"/>
            <w:tcBorders>
              <w:top w:val="single" w:color="auto" w:sz="4" w:space="0"/>
              <w:left w:val="single" w:color="auto" w:sz="4" w:space="0"/>
              <w:bottom w:val="single" w:color="auto" w:sz="4" w:space="0"/>
              <w:right w:val="single" w:color="auto" w:sz="4" w:space="0"/>
            </w:tcBorders>
            <w:tcPrChange w:id="528" w:author="Jingjing_CMCC" w:date="2025-11-21T09:47:37Z">
              <w:tcPr>
                <w:tcW w:w="672" w:type="pct"/>
                <w:gridSpan w:val="2"/>
                <w:tcBorders>
                  <w:top w:val="single" w:color="auto" w:sz="4" w:space="0"/>
                  <w:left w:val="single" w:color="auto" w:sz="4" w:space="0"/>
                  <w:bottom w:val="single" w:color="auto" w:sz="4" w:space="0"/>
                  <w:right w:val="single" w:color="auto" w:sz="4" w:space="0"/>
                </w:tcBorders>
              </w:tcPr>
            </w:tcPrChange>
          </w:tcPr>
          <w:p w14:paraId="5B61CD2B">
            <w:pPr>
              <w:spacing w:after="0"/>
              <w:jc w:val="center"/>
              <w:rPr>
                <w:ins w:id="529" w:author="CMCC-Jingjing" w:date="2025-11-06T18:43:05Z"/>
                <w:rFonts w:ascii="Arial" w:hAnsi="Arial"/>
                <w:sz w:val="18"/>
              </w:rPr>
            </w:pPr>
            <w:ins w:id="530" w:author="CMCC-Jingjing" w:date="2025-11-06T18:43:05Z">
              <w:r>
                <w:rPr>
                  <w:rFonts w:ascii="Arial" w:hAnsi="Arial" w:eastAsia="Calibri"/>
                  <w:sz w:val="18"/>
                  <w:szCs w:val="18"/>
                </w:rPr>
                <w:t>1</w:t>
              </w:r>
            </w:ins>
          </w:p>
        </w:tc>
        <w:tc>
          <w:tcPr>
            <w:tcW w:w="813" w:type="pct"/>
            <w:tcBorders>
              <w:top w:val="single" w:color="auto" w:sz="4" w:space="0"/>
              <w:left w:val="single" w:color="auto" w:sz="4" w:space="0"/>
              <w:bottom w:val="single" w:color="auto" w:sz="4" w:space="0"/>
              <w:right w:val="single" w:color="auto" w:sz="4" w:space="0"/>
            </w:tcBorders>
            <w:tcPrChange w:id="531" w:author="Jingjing_CMCC" w:date="2025-11-21T09:47:37Z">
              <w:tcPr>
                <w:tcW w:w="889" w:type="pct"/>
                <w:tcBorders>
                  <w:top w:val="single" w:color="auto" w:sz="4" w:space="0"/>
                  <w:left w:val="single" w:color="auto" w:sz="4" w:space="0"/>
                  <w:bottom w:val="single" w:color="auto" w:sz="4" w:space="0"/>
                  <w:right w:val="single" w:color="auto" w:sz="4" w:space="0"/>
                </w:tcBorders>
              </w:tcPr>
            </w:tcPrChange>
          </w:tcPr>
          <w:p w14:paraId="3475CD9B">
            <w:pPr>
              <w:spacing w:after="0"/>
              <w:jc w:val="center"/>
              <w:rPr>
                <w:ins w:id="532" w:author="CMCC-Jingjing" w:date="2025-11-06T18:43:05Z"/>
                <w:rFonts w:ascii="Arial" w:hAnsi="Arial"/>
                <w:sz w:val="18"/>
              </w:rPr>
            </w:pPr>
          </w:p>
        </w:tc>
        <w:tc>
          <w:tcPr>
            <w:tcW w:w="1448" w:type="pct"/>
            <w:tcBorders>
              <w:top w:val="single" w:color="auto" w:sz="4" w:space="0"/>
              <w:left w:val="single" w:color="auto" w:sz="4" w:space="0"/>
              <w:bottom w:val="single" w:color="auto" w:sz="4" w:space="0"/>
              <w:right w:val="single" w:color="auto" w:sz="4" w:space="0"/>
            </w:tcBorders>
            <w:tcPrChange w:id="533" w:author="Jingjing_CMCC" w:date="2025-11-21T09:47:37Z">
              <w:tcPr>
                <w:tcW w:w="1224" w:type="pct"/>
                <w:tcBorders>
                  <w:top w:val="single" w:color="auto" w:sz="4" w:space="0"/>
                  <w:left w:val="single" w:color="auto" w:sz="4" w:space="0"/>
                  <w:bottom w:val="single" w:color="auto" w:sz="4" w:space="0"/>
                  <w:right w:val="single" w:color="auto" w:sz="4" w:space="0"/>
                </w:tcBorders>
              </w:tcPr>
            </w:tcPrChange>
          </w:tcPr>
          <w:p w14:paraId="565AB22C">
            <w:pPr>
              <w:spacing w:after="0"/>
              <w:jc w:val="center"/>
              <w:rPr>
                <w:ins w:id="534" w:author="CMCC-Jingjing" w:date="2025-11-06T18:43:05Z"/>
                <w:rFonts w:ascii="Arial" w:hAnsi="Arial"/>
                <w:sz w:val="18"/>
              </w:rPr>
            </w:pPr>
            <w:ins w:id="535" w:author="CMCC-Jingjing" w:date="2025-11-06T18:43:05Z">
              <w:r>
                <w:rPr>
                  <w:rFonts w:ascii="Arial" w:hAnsi="Arial" w:eastAsia="Calibri"/>
                  <w:snapToGrid w:val="0"/>
                  <w:sz w:val="18"/>
                  <w:szCs w:val="18"/>
                </w:rPr>
                <w:t>TRS.1.1 FDD</w:t>
              </w:r>
            </w:ins>
          </w:p>
        </w:tc>
      </w:tr>
      <w:tr w14:paraId="7E255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37"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536" w:author="CMCC-Jingjing" w:date="2025-11-06T18:43:05Z"/>
          <w:trPrChange w:id="537" w:author="Jingjing_CMCC" w:date="2025-11-21T09:47:37Z">
            <w:trPr>
              <w:gridBefore w:val="1"/>
              <w:wBefore w:w="40" w:type="dxa"/>
              <w:jc w:val="center"/>
            </w:trPr>
          </w:trPrChange>
        </w:trPr>
        <w:tc>
          <w:tcPr>
            <w:tcW w:w="2137" w:type="pct"/>
            <w:gridSpan w:val="2"/>
            <w:tcBorders>
              <w:top w:val="nil"/>
              <w:left w:val="single" w:color="auto" w:sz="4" w:space="0"/>
              <w:bottom w:val="nil"/>
              <w:right w:val="single" w:color="auto" w:sz="4" w:space="0"/>
            </w:tcBorders>
            <w:shd w:val="clear" w:color="auto" w:fill="auto"/>
            <w:tcPrChange w:id="538" w:author="Jingjing_CMCC" w:date="2025-11-21T09:47:37Z">
              <w:tcPr>
                <w:tcW w:w="2214" w:type="pct"/>
                <w:gridSpan w:val="2"/>
                <w:tcBorders>
                  <w:top w:val="nil"/>
                  <w:left w:val="single" w:color="auto" w:sz="4" w:space="0"/>
                  <w:bottom w:val="nil"/>
                  <w:right w:val="single" w:color="auto" w:sz="4" w:space="0"/>
                </w:tcBorders>
                <w:shd w:val="clear" w:color="auto" w:fill="auto"/>
              </w:tcPr>
            </w:tcPrChange>
          </w:tcPr>
          <w:p w14:paraId="644F869C">
            <w:pPr>
              <w:spacing w:after="0"/>
              <w:rPr>
                <w:ins w:id="539" w:author="CMCC-Jingjing" w:date="2025-11-06T18:43:05Z"/>
                <w:rFonts w:ascii="Arial" w:hAnsi="Arial"/>
                <w:sz w:val="18"/>
              </w:rPr>
            </w:pPr>
          </w:p>
        </w:tc>
        <w:tc>
          <w:tcPr>
            <w:tcW w:w="601" w:type="pct"/>
            <w:tcBorders>
              <w:top w:val="single" w:color="auto" w:sz="4" w:space="0"/>
              <w:left w:val="single" w:color="auto" w:sz="4" w:space="0"/>
              <w:bottom w:val="single" w:color="auto" w:sz="4" w:space="0"/>
              <w:right w:val="single" w:color="auto" w:sz="4" w:space="0"/>
            </w:tcBorders>
            <w:tcPrChange w:id="540" w:author="Jingjing_CMCC" w:date="2025-11-21T09:47:37Z">
              <w:tcPr>
                <w:tcW w:w="672" w:type="pct"/>
                <w:gridSpan w:val="2"/>
                <w:tcBorders>
                  <w:top w:val="single" w:color="auto" w:sz="4" w:space="0"/>
                  <w:left w:val="single" w:color="auto" w:sz="4" w:space="0"/>
                  <w:bottom w:val="single" w:color="auto" w:sz="4" w:space="0"/>
                  <w:right w:val="single" w:color="auto" w:sz="4" w:space="0"/>
                </w:tcBorders>
              </w:tcPr>
            </w:tcPrChange>
          </w:tcPr>
          <w:p w14:paraId="2944C2B3">
            <w:pPr>
              <w:spacing w:after="0"/>
              <w:jc w:val="center"/>
              <w:rPr>
                <w:ins w:id="541" w:author="CMCC-Jingjing" w:date="2025-11-06T18:43:05Z"/>
                <w:rFonts w:ascii="Arial" w:hAnsi="Arial"/>
                <w:sz w:val="18"/>
              </w:rPr>
            </w:pPr>
            <w:ins w:id="542" w:author="CMCC-Jingjing" w:date="2025-11-06T18:43:05Z">
              <w:r>
                <w:rPr>
                  <w:rFonts w:ascii="Arial" w:hAnsi="Arial" w:eastAsia="Calibri"/>
                  <w:sz w:val="18"/>
                  <w:szCs w:val="18"/>
                </w:rPr>
                <w:t>2</w:t>
              </w:r>
            </w:ins>
          </w:p>
        </w:tc>
        <w:tc>
          <w:tcPr>
            <w:tcW w:w="813" w:type="pct"/>
            <w:tcBorders>
              <w:top w:val="single" w:color="auto" w:sz="4" w:space="0"/>
              <w:left w:val="single" w:color="auto" w:sz="4" w:space="0"/>
              <w:bottom w:val="single" w:color="auto" w:sz="4" w:space="0"/>
              <w:right w:val="single" w:color="auto" w:sz="4" w:space="0"/>
            </w:tcBorders>
            <w:tcPrChange w:id="543" w:author="Jingjing_CMCC" w:date="2025-11-21T09:47:37Z">
              <w:tcPr>
                <w:tcW w:w="889" w:type="pct"/>
                <w:tcBorders>
                  <w:top w:val="single" w:color="auto" w:sz="4" w:space="0"/>
                  <w:left w:val="single" w:color="auto" w:sz="4" w:space="0"/>
                  <w:bottom w:val="single" w:color="auto" w:sz="4" w:space="0"/>
                  <w:right w:val="single" w:color="auto" w:sz="4" w:space="0"/>
                </w:tcBorders>
              </w:tcPr>
            </w:tcPrChange>
          </w:tcPr>
          <w:p w14:paraId="3260D741">
            <w:pPr>
              <w:spacing w:after="0"/>
              <w:jc w:val="center"/>
              <w:rPr>
                <w:ins w:id="544" w:author="CMCC-Jingjing" w:date="2025-11-06T18:43:05Z"/>
                <w:rFonts w:ascii="Arial" w:hAnsi="Arial"/>
                <w:sz w:val="18"/>
              </w:rPr>
            </w:pPr>
          </w:p>
        </w:tc>
        <w:tc>
          <w:tcPr>
            <w:tcW w:w="1448" w:type="pct"/>
            <w:tcBorders>
              <w:top w:val="single" w:color="auto" w:sz="4" w:space="0"/>
              <w:left w:val="single" w:color="auto" w:sz="4" w:space="0"/>
              <w:bottom w:val="single" w:color="auto" w:sz="4" w:space="0"/>
              <w:right w:val="single" w:color="auto" w:sz="4" w:space="0"/>
            </w:tcBorders>
            <w:tcPrChange w:id="545" w:author="Jingjing_CMCC" w:date="2025-11-21T09:47:37Z">
              <w:tcPr>
                <w:tcW w:w="1224" w:type="pct"/>
                <w:tcBorders>
                  <w:top w:val="single" w:color="auto" w:sz="4" w:space="0"/>
                  <w:left w:val="single" w:color="auto" w:sz="4" w:space="0"/>
                  <w:bottom w:val="single" w:color="auto" w:sz="4" w:space="0"/>
                  <w:right w:val="single" w:color="auto" w:sz="4" w:space="0"/>
                </w:tcBorders>
              </w:tcPr>
            </w:tcPrChange>
          </w:tcPr>
          <w:p w14:paraId="03949E73">
            <w:pPr>
              <w:spacing w:after="0"/>
              <w:jc w:val="center"/>
              <w:rPr>
                <w:ins w:id="546" w:author="CMCC-Jingjing" w:date="2025-11-06T18:43:05Z"/>
                <w:rFonts w:ascii="Arial" w:hAnsi="Arial"/>
                <w:sz w:val="18"/>
              </w:rPr>
            </w:pPr>
            <w:ins w:id="547" w:author="CMCC-Jingjing" w:date="2025-11-06T18:43:05Z">
              <w:r>
                <w:rPr>
                  <w:rFonts w:ascii="Arial" w:hAnsi="Arial" w:eastAsia="Calibri"/>
                  <w:snapToGrid w:val="0"/>
                  <w:sz w:val="18"/>
                  <w:szCs w:val="18"/>
                </w:rPr>
                <w:t>TRS.1.1 TDD</w:t>
              </w:r>
            </w:ins>
          </w:p>
        </w:tc>
      </w:tr>
      <w:tr w14:paraId="4F0FE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49"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548" w:author="CMCC-Jingjing" w:date="2025-11-06T18:43:05Z"/>
          <w:trPrChange w:id="549" w:author="Jingjing_CMCC" w:date="2025-11-21T09:47:37Z">
            <w:trPr>
              <w:gridBefore w:val="1"/>
              <w:wBefore w:w="40" w:type="dxa"/>
              <w:jc w:val="center"/>
            </w:trPr>
          </w:trPrChange>
        </w:trPr>
        <w:tc>
          <w:tcPr>
            <w:tcW w:w="2137" w:type="pct"/>
            <w:gridSpan w:val="2"/>
            <w:tcBorders>
              <w:top w:val="nil"/>
              <w:left w:val="single" w:color="auto" w:sz="4" w:space="0"/>
              <w:bottom w:val="single" w:color="auto" w:sz="4" w:space="0"/>
              <w:right w:val="single" w:color="auto" w:sz="4" w:space="0"/>
            </w:tcBorders>
            <w:shd w:val="clear" w:color="auto" w:fill="auto"/>
            <w:tcPrChange w:id="550" w:author="Jingjing_CMCC" w:date="2025-11-21T09:47:37Z">
              <w:tcPr>
                <w:tcW w:w="2214" w:type="pct"/>
                <w:gridSpan w:val="2"/>
                <w:tcBorders>
                  <w:top w:val="nil"/>
                  <w:left w:val="single" w:color="auto" w:sz="4" w:space="0"/>
                  <w:bottom w:val="single" w:color="auto" w:sz="4" w:space="0"/>
                  <w:right w:val="single" w:color="auto" w:sz="4" w:space="0"/>
                </w:tcBorders>
                <w:shd w:val="clear" w:color="auto" w:fill="auto"/>
              </w:tcPr>
            </w:tcPrChange>
          </w:tcPr>
          <w:p w14:paraId="5DC10B47">
            <w:pPr>
              <w:spacing w:after="0"/>
              <w:rPr>
                <w:ins w:id="551" w:author="CMCC-Jingjing" w:date="2025-11-06T18:43:05Z"/>
                <w:rFonts w:ascii="Arial" w:hAnsi="Arial"/>
                <w:sz w:val="18"/>
              </w:rPr>
            </w:pPr>
          </w:p>
        </w:tc>
        <w:tc>
          <w:tcPr>
            <w:tcW w:w="601" w:type="pct"/>
            <w:tcBorders>
              <w:top w:val="single" w:color="auto" w:sz="4" w:space="0"/>
              <w:left w:val="single" w:color="auto" w:sz="4" w:space="0"/>
              <w:bottom w:val="single" w:color="auto" w:sz="4" w:space="0"/>
              <w:right w:val="single" w:color="auto" w:sz="4" w:space="0"/>
            </w:tcBorders>
            <w:tcPrChange w:id="552" w:author="Jingjing_CMCC" w:date="2025-11-21T09:47:37Z">
              <w:tcPr>
                <w:tcW w:w="672" w:type="pct"/>
                <w:gridSpan w:val="2"/>
                <w:tcBorders>
                  <w:top w:val="single" w:color="auto" w:sz="4" w:space="0"/>
                  <w:left w:val="single" w:color="auto" w:sz="4" w:space="0"/>
                  <w:bottom w:val="single" w:color="auto" w:sz="4" w:space="0"/>
                  <w:right w:val="single" w:color="auto" w:sz="4" w:space="0"/>
                </w:tcBorders>
              </w:tcPr>
            </w:tcPrChange>
          </w:tcPr>
          <w:p w14:paraId="517EBF69">
            <w:pPr>
              <w:spacing w:after="0"/>
              <w:jc w:val="center"/>
              <w:rPr>
                <w:ins w:id="553" w:author="CMCC-Jingjing" w:date="2025-11-06T18:43:05Z"/>
                <w:rFonts w:ascii="Arial" w:hAnsi="Arial"/>
                <w:sz w:val="18"/>
              </w:rPr>
            </w:pPr>
            <w:ins w:id="554" w:author="CMCC-Jingjing" w:date="2025-11-06T18:43:05Z">
              <w:r>
                <w:rPr>
                  <w:rFonts w:ascii="Arial" w:hAnsi="Arial" w:eastAsia="Calibri"/>
                  <w:sz w:val="18"/>
                  <w:szCs w:val="18"/>
                </w:rPr>
                <w:t>3</w:t>
              </w:r>
            </w:ins>
          </w:p>
        </w:tc>
        <w:tc>
          <w:tcPr>
            <w:tcW w:w="813" w:type="pct"/>
            <w:tcBorders>
              <w:top w:val="single" w:color="auto" w:sz="4" w:space="0"/>
              <w:left w:val="single" w:color="auto" w:sz="4" w:space="0"/>
              <w:bottom w:val="single" w:color="auto" w:sz="4" w:space="0"/>
              <w:right w:val="single" w:color="auto" w:sz="4" w:space="0"/>
            </w:tcBorders>
            <w:tcPrChange w:id="555" w:author="Jingjing_CMCC" w:date="2025-11-21T09:47:37Z">
              <w:tcPr>
                <w:tcW w:w="889" w:type="pct"/>
                <w:tcBorders>
                  <w:top w:val="single" w:color="auto" w:sz="4" w:space="0"/>
                  <w:left w:val="single" w:color="auto" w:sz="4" w:space="0"/>
                  <w:bottom w:val="single" w:color="auto" w:sz="4" w:space="0"/>
                  <w:right w:val="single" w:color="auto" w:sz="4" w:space="0"/>
                </w:tcBorders>
              </w:tcPr>
            </w:tcPrChange>
          </w:tcPr>
          <w:p w14:paraId="7ECBA9E0">
            <w:pPr>
              <w:spacing w:after="0"/>
              <w:jc w:val="center"/>
              <w:rPr>
                <w:ins w:id="556" w:author="CMCC-Jingjing" w:date="2025-11-06T18:43:05Z"/>
                <w:rFonts w:ascii="Arial" w:hAnsi="Arial"/>
                <w:sz w:val="18"/>
              </w:rPr>
            </w:pPr>
          </w:p>
        </w:tc>
        <w:tc>
          <w:tcPr>
            <w:tcW w:w="1448" w:type="pct"/>
            <w:tcBorders>
              <w:top w:val="single" w:color="auto" w:sz="4" w:space="0"/>
              <w:left w:val="single" w:color="auto" w:sz="4" w:space="0"/>
              <w:bottom w:val="single" w:color="auto" w:sz="4" w:space="0"/>
              <w:right w:val="single" w:color="auto" w:sz="4" w:space="0"/>
            </w:tcBorders>
            <w:tcPrChange w:id="557" w:author="Jingjing_CMCC" w:date="2025-11-21T09:47:37Z">
              <w:tcPr>
                <w:tcW w:w="1224" w:type="pct"/>
                <w:tcBorders>
                  <w:top w:val="single" w:color="auto" w:sz="4" w:space="0"/>
                  <w:left w:val="single" w:color="auto" w:sz="4" w:space="0"/>
                  <w:bottom w:val="single" w:color="auto" w:sz="4" w:space="0"/>
                  <w:right w:val="single" w:color="auto" w:sz="4" w:space="0"/>
                </w:tcBorders>
              </w:tcPr>
            </w:tcPrChange>
          </w:tcPr>
          <w:p w14:paraId="4C83D009">
            <w:pPr>
              <w:spacing w:after="0"/>
              <w:jc w:val="center"/>
              <w:rPr>
                <w:ins w:id="558" w:author="CMCC-Jingjing" w:date="2025-11-06T18:43:05Z"/>
                <w:rFonts w:ascii="Arial" w:hAnsi="Arial"/>
                <w:sz w:val="18"/>
              </w:rPr>
            </w:pPr>
            <w:ins w:id="559" w:author="CMCC-Jingjing" w:date="2025-11-06T18:43:05Z">
              <w:r>
                <w:rPr>
                  <w:rFonts w:ascii="Arial" w:hAnsi="Arial" w:eastAsia="Calibri"/>
                  <w:snapToGrid w:val="0"/>
                  <w:sz w:val="18"/>
                  <w:szCs w:val="18"/>
                </w:rPr>
                <w:t>TRS.1.2 TDD</w:t>
              </w:r>
            </w:ins>
          </w:p>
        </w:tc>
      </w:tr>
      <w:tr w14:paraId="3ECDB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61"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560" w:author="CMCC-Jingjing" w:date="2025-11-06T18:43:05Z"/>
          <w:trPrChange w:id="561" w:author="Jingjing_CMCC" w:date="2025-11-21T09:47:37Z">
            <w:trPr>
              <w:gridBefore w:val="1"/>
              <w:wBefore w:w="40" w:type="dxa"/>
              <w:jc w:val="center"/>
            </w:trPr>
          </w:trPrChange>
        </w:trPr>
        <w:tc>
          <w:tcPr>
            <w:tcW w:w="2137" w:type="pct"/>
            <w:gridSpan w:val="2"/>
            <w:tcBorders>
              <w:top w:val="single" w:color="auto" w:sz="4" w:space="0"/>
              <w:left w:val="single" w:color="auto" w:sz="4" w:space="0"/>
              <w:bottom w:val="single" w:color="auto" w:sz="4" w:space="0"/>
              <w:right w:val="single" w:color="auto" w:sz="4" w:space="0"/>
            </w:tcBorders>
            <w:tcPrChange w:id="562" w:author="Jingjing_CMCC" w:date="2025-11-21T09:47:37Z">
              <w:tcPr>
                <w:tcW w:w="2214" w:type="pct"/>
                <w:gridSpan w:val="2"/>
                <w:tcBorders>
                  <w:top w:val="single" w:color="auto" w:sz="4" w:space="0"/>
                  <w:left w:val="single" w:color="auto" w:sz="4" w:space="0"/>
                  <w:bottom w:val="single" w:color="auto" w:sz="4" w:space="0"/>
                  <w:right w:val="single" w:color="auto" w:sz="4" w:space="0"/>
                </w:tcBorders>
              </w:tcPr>
            </w:tcPrChange>
          </w:tcPr>
          <w:p w14:paraId="33310A7B">
            <w:pPr>
              <w:spacing w:after="0"/>
              <w:rPr>
                <w:ins w:id="563" w:author="CMCC-Jingjing" w:date="2025-11-06T18:43:05Z"/>
                <w:rFonts w:ascii="Arial" w:hAnsi="Arial"/>
                <w:sz w:val="18"/>
              </w:rPr>
            </w:pPr>
            <w:ins w:id="564" w:author="CMCC-Jingjing" w:date="2025-11-06T18:43:05Z">
              <w:r>
                <w:rPr>
                  <w:rFonts w:ascii="Arial" w:hAnsi="Arial"/>
                  <w:sz w:val="18"/>
                </w:rPr>
                <w:t>DRX configuration</w:t>
              </w:r>
            </w:ins>
          </w:p>
        </w:tc>
        <w:tc>
          <w:tcPr>
            <w:tcW w:w="601" w:type="pct"/>
            <w:tcBorders>
              <w:top w:val="single" w:color="auto" w:sz="4" w:space="0"/>
              <w:left w:val="single" w:color="auto" w:sz="4" w:space="0"/>
              <w:bottom w:val="single" w:color="auto" w:sz="4" w:space="0"/>
              <w:right w:val="single" w:color="auto" w:sz="4" w:space="0"/>
            </w:tcBorders>
            <w:tcPrChange w:id="565" w:author="Jingjing_CMCC" w:date="2025-11-21T09:47:37Z">
              <w:tcPr>
                <w:tcW w:w="672" w:type="pct"/>
                <w:gridSpan w:val="2"/>
                <w:tcBorders>
                  <w:top w:val="single" w:color="auto" w:sz="4" w:space="0"/>
                  <w:left w:val="single" w:color="auto" w:sz="4" w:space="0"/>
                  <w:bottom w:val="single" w:color="auto" w:sz="4" w:space="0"/>
                  <w:right w:val="single" w:color="auto" w:sz="4" w:space="0"/>
                </w:tcBorders>
              </w:tcPr>
            </w:tcPrChange>
          </w:tcPr>
          <w:p w14:paraId="758DD7BB">
            <w:pPr>
              <w:spacing w:after="0"/>
              <w:jc w:val="center"/>
              <w:rPr>
                <w:ins w:id="566" w:author="CMCC-Jingjing" w:date="2025-11-06T18:43:05Z"/>
                <w:rFonts w:ascii="Arial" w:hAnsi="Arial"/>
                <w:sz w:val="18"/>
              </w:rPr>
            </w:pPr>
            <w:ins w:id="567" w:author="CMCC-Jingjing" w:date="2025-11-06T18:43:05Z">
              <w:r>
                <w:rPr>
                  <w:rFonts w:ascii="Arial" w:hAnsi="Arial"/>
                  <w:sz w:val="18"/>
                </w:rPr>
                <w:t>1~3</w:t>
              </w:r>
            </w:ins>
          </w:p>
        </w:tc>
        <w:tc>
          <w:tcPr>
            <w:tcW w:w="813" w:type="pct"/>
            <w:tcBorders>
              <w:top w:val="single" w:color="auto" w:sz="4" w:space="0"/>
              <w:left w:val="single" w:color="auto" w:sz="4" w:space="0"/>
              <w:bottom w:val="single" w:color="auto" w:sz="4" w:space="0"/>
              <w:right w:val="single" w:color="auto" w:sz="4" w:space="0"/>
            </w:tcBorders>
            <w:tcPrChange w:id="568" w:author="Jingjing_CMCC" w:date="2025-11-21T09:47:37Z">
              <w:tcPr>
                <w:tcW w:w="889" w:type="pct"/>
                <w:tcBorders>
                  <w:top w:val="single" w:color="auto" w:sz="4" w:space="0"/>
                  <w:left w:val="single" w:color="auto" w:sz="4" w:space="0"/>
                  <w:bottom w:val="single" w:color="auto" w:sz="4" w:space="0"/>
                  <w:right w:val="single" w:color="auto" w:sz="4" w:space="0"/>
                </w:tcBorders>
              </w:tcPr>
            </w:tcPrChange>
          </w:tcPr>
          <w:p w14:paraId="2BC5464E">
            <w:pPr>
              <w:spacing w:after="0"/>
              <w:jc w:val="center"/>
              <w:rPr>
                <w:ins w:id="569" w:author="CMCC-Jingjing" w:date="2025-11-06T18:43:05Z"/>
                <w:rFonts w:ascii="Arial" w:hAnsi="Arial"/>
                <w:sz w:val="18"/>
              </w:rPr>
            </w:pPr>
          </w:p>
        </w:tc>
        <w:tc>
          <w:tcPr>
            <w:tcW w:w="1448" w:type="pct"/>
            <w:tcBorders>
              <w:top w:val="single" w:color="auto" w:sz="4" w:space="0"/>
              <w:left w:val="single" w:color="auto" w:sz="4" w:space="0"/>
              <w:bottom w:val="single" w:color="auto" w:sz="4" w:space="0"/>
              <w:right w:val="single" w:color="auto" w:sz="4" w:space="0"/>
            </w:tcBorders>
            <w:tcPrChange w:id="570" w:author="Jingjing_CMCC" w:date="2025-11-21T09:47:37Z">
              <w:tcPr>
                <w:tcW w:w="1224" w:type="pct"/>
                <w:tcBorders>
                  <w:top w:val="single" w:color="auto" w:sz="4" w:space="0"/>
                  <w:left w:val="single" w:color="auto" w:sz="4" w:space="0"/>
                  <w:bottom w:val="single" w:color="auto" w:sz="4" w:space="0"/>
                  <w:right w:val="single" w:color="auto" w:sz="4" w:space="0"/>
                </w:tcBorders>
              </w:tcPr>
            </w:tcPrChange>
          </w:tcPr>
          <w:p w14:paraId="2D6A4437">
            <w:pPr>
              <w:spacing w:after="0"/>
              <w:jc w:val="center"/>
              <w:rPr>
                <w:ins w:id="571" w:author="CMCC-Jingjing" w:date="2025-11-06T18:43:05Z"/>
                <w:rFonts w:hint="default" w:ascii="Arial" w:hAnsi="Arial" w:eastAsia="宋体"/>
                <w:sz w:val="18"/>
                <w:lang w:val="en-US" w:eastAsia="zh-CN"/>
              </w:rPr>
            </w:pPr>
            <w:ins w:id="572" w:author="CMCC-Jingjing" w:date="2025-11-06T18:43:05Z">
              <w:r>
                <w:rPr>
                  <w:rFonts w:hint="eastAsia" w:ascii="Arial" w:hAnsi="Arial"/>
                  <w:sz w:val="18"/>
                  <w:lang w:val="en-US" w:eastAsia="zh-CN"/>
                </w:rPr>
                <w:t>off</w:t>
              </w:r>
            </w:ins>
          </w:p>
        </w:tc>
      </w:tr>
      <w:tr w14:paraId="370D4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74"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573" w:author="CMCC-Jingjing" w:date="2025-11-07T16:33:51Z"/>
          <w:trPrChange w:id="574" w:author="Jingjing_CMCC" w:date="2025-11-21T09:47:37Z">
            <w:trPr>
              <w:gridBefore w:val="1"/>
              <w:wBefore w:w="40" w:type="dxa"/>
              <w:jc w:val="center"/>
            </w:trPr>
          </w:trPrChange>
        </w:trPr>
        <w:tc>
          <w:tcPr>
            <w:tcW w:w="2137" w:type="pct"/>
            <w:gridSpan w:val="2"/>
            <w:tcBorders>
              <w:top w:val="single" w:color="auto" w:sz="4" w:space="0"/>
              <w:left w:val="single" w:color="auto" w:sz="4" w:space="0"/>
              <w:bottom w:val="single" w:color="auto" w:sz="4" w:space="0"/>
              <w:right w:val="single" w:color="auto" w:sz="4" w:space="0"/>
            </w:tcBorders>
            <w:vAlign w:val="top"/>
            <w:tcPrChange w:id="575" w:author="Jingjing_CMCC" w:date="2025-11-21T09:47:37Z">
              <w:tcPr>
                <w:tcW w:w="4328" w:type="dxa"/>
                <w:gridSpan w:val="2"/>
                <w:tcBorders>
                  <w:top w:val="single" w:color="auto" w:sz="4" w:space="0"/>
                  <w:left w:val="single" w:color="auto" w:sz="4" w:space="0"/>
                  <w:bottom w:val="single" w:color="auto" w:sz="4" w:space="0"/>
                  <w:right w:val="single" w:color="auto" w:sz="4" w:space="0"/>
                </w:tcBorders>
                <w:vAlign w:val="top"/>
              </w:tcPr>
            </w:tcPrChange>
          </w:tcPr>
          <w:p w14:paraId="37252604">
            <w:pPr>
              <w:spacing w:after="0"/>
              <w:rPr>
                <w:ins w:id="576" w:author="CMCC-Jingjing" w:date="2025-11-07T16:33:51Z"/>
                <w:rFonts w:ascii="Arial" w:hAnsi="Arial" w:cs="Arial"/>
                <w:sz w:val="18"/>
              </w:rPr>
            </w:pPr>
            <w:ins w:id="577" w:author="CMCC-Jingjing" w:date="2025-11-07T16:34:08Z">
              <w:r>
                <w:rPr>
                  <w:rFonts w:ascii="Arial" w:hAnsi="Arial" w:cs="Arial"/>
                </w:rPr>
                <w:t>eventTypeUE-IBR-r19</w:t>
              </w:r>
            </w:ins>
          </w:p>
        </w:tc>
        <w:tc>
          <w:tcPr>
            <w:tcW w:w="601" w:type="pct"/>
            <w:tcBorders>
              <w:top w:val="single" w:color="auto" w:sz="4" w:space="0"/>
              <w:left w:val="single" w:color="auto" w:sz="4" w:space="0"/>
              <w:bottom w:val="single" w:color="auto" w:sz="4" w:space="0"/>
              <w:right w:val="single" w:color="auto" w:sz="4" w:space="0"/>
            </w:tcBorders>
            <w:vAlign w:val="top"/>
            <w:tcPrChange w:id="578" w:author="Jingjing_CMCC" w:date="2025-11-21T09:47:37Z">
              <w:tcPr>
                <w:tcW w:w="1314" w:type="dxa"/>
                <w:gridSpan w:val="2"/>
                <w:tcBorders>
                  <w:top w:val="single" w:color="auto" w:sz="4" w:space="0"/>
                  <w:left w:val="single" w:color="auto" w:sz="4" w:space="0"/>
                  <w:bottom w:val="single" w:color="auto" w:sz="4" w:space="0"/>
                  <w:right w:val="single" w:color="auto" w:sz="4" w:space="0"/>
                </w:tcBorders>
                <w:vAlign w:val="top"/>
              </w:tcPr>
            </w:tcPrChange>
          </w:tcPr>
          <w:p w14:paraId="514527CD">
            <w:pPr>
              <w:spacing w:after="0"/>
              <w:jc w:val="center"/>
              <w:rPr>
                <w:ins w:id="579" w:author="CMCC-Jingjing" w:date="2025-11-07T16:33:51Z"/>
                <w:rFonts w:hint="default" w:ascii="Arial" w:hAnsi="Arial" w:eastAsia="宋体" w:cs="Arial"/>
                <w:sz w:val="18"/>
                <w:lang w:eastAsia="zh-CN"/>
              </w:rPr>
            </w:pPr>
            <w:ins w:id="580" w:author="CMCC-Jingjing" w:date="2025-11-07T16:34:08Z">
              <w:r>
                <w:rPr>
                  <w:rFonts w:ascii="Arial" w:hAnsi="Arial" w:cs="Arial"/>
                  <w:sz w:val="18"/>
                </w:rPr>
                <w:t>1~</w:t>
              </w:r>
            </w:ins>
            <w:ins w:id="581" w:author="CMCC-Jingjing" w:date="2025-11-07T16:34:13Z">
              <w:r>
                <w:rPr>
                  <w:rFonts w:hint="default" w:ascii="Arial" w:hAnsi="Arial" w:cs="Arial"/>
                  <w:sz w:val="18"/>
                  <w:lang w:val="en-US" w:eastAsia="zh-CN"/>
                </w:rPr>
                <w:t>3</w:t>
              </w:r>
            </w:ins>
          </w:p>
        </w:tc>
        <w:tc>
          <w:tcPr>
            <w:tcW w:w="813" w:type="pct"/>
            <w:tcBorders>
              <w:top w:val="single" w:color="auto" w:sz="4" w:space="0"/>
              <w:left w:val="single" w:color="auto" w:sz="4" w:space="0"/>
              <w:bottom w:val="single" w:color="auto" w:sz="4" w:space="0"/>
              <w:right w:val="single" w:color="auto" w:sz="4" w:space="0"/>
            </w:tcBorders>
            <w:vAlign w:val="top"/>
            <w:tcPrChange w:id="582" w:author="Jingjing_CMCC" w:date="2025-11-21T09:47:37Z">
              <w:tcPr>
                <w:tcW w:w="1738" w:type="dxa"/>
                <w:tcBorders>
                  <w:top w:val="single" w:color="auto" w:sz="4" w:space="0"/>
                  <w:left w:val="single" w:color="auto" w:sz="4" w:space="0"/>
                  <w:bottom w:val="single" w:color="auto" w:sz="4" w:space="0"/>
                  <w:right w:val="single" w:color="auto" w:sz="4" w:space="0"/>
                </w:tcBorders>
                <w:vAlign w:val="top"/>
              </w:tcPr>
            </w:tcPrChange>
          </w:tcPr>
          <w:p w14:paraId="14377282">
            <w:pPr>
              <w:spacing w:after="0"/>
              <w:jc w:val="center"/>
              <w:rPr>
                <w:ins w:id="583" w:author="CMCC-Jingjing" w:date="2025-11-07T16:33:51Z"/>
                <w:rFonts w:ascii="Arial" w:hAnsi="Arial" w:cs="Arial"/>
                <w:sz w:val="18"/>
              </w:rPr>
            </w:pPr>
          </w:p>
        </w:tc>
        <w:tc>
          <w:tcPr>
            <w:tcW w:w="1448" w:type="pct"/>
            <w:tcBorders>
              <w:top w:val="single" w:color="auto" w:sz="4" w:space="0"/>
              <w:left w:val="single" w:color="auto" w:sz="4" w:space="0"/>
              <w:bottom w:val="single" w:color="auto" w:sz="4" w:space="0"/>
              <w:right w:val="single" w:color="auto" w:sz="4" w:space="0"/>
            </w:tcBorders>
            <w:vAlign w:val="top"/>
            <w:tcPrChange w:id="584" w:author="Jingjing_CMCC" w:date="2025-11-21T09:47:37Z">
              <w:tcPr>
                <w:tcW w:w="2395" w:type="dxa"/>
                <w:tcBorders>
                  <w:top w:val="single" w:color="auto" w:sz="4" w:space="0"/>
                  <w:left w:val="single" w:color="auto" w:sz="4" w:space="0"/>
                  <w:bottom w:val="single" w:color="auto" w:sz="4" w:space="0"/>
                  <w:right w:val="single" w:color="auto" w:sz="4" w:space="0"/>
                </w:tcBorders>
                <w:vAlign w:val="top"/>
              </w:tcPr>
            </w:tcPrChange>
          </w:tcPr>
          <w:p w14:paraId="24102FC1">
            <w:pPr>
              <w:spacing w:after="0"/>
              <w:jc w:val="center"/>
              <w:rPr>
                <w:ins w:id="585" w:author="CMCC-Jingjing" w:date="2025-11-07T16:33:51Z"/>
                <w:rFonts w:ascii="Arial" w:hAnsi="Arial" w:cs="Arial"/>
                <w:sz w:val="18"/>
              </w:rPr>
            </w:pPr>
            <w:ins w:id="586" w:author="CMCC-Jingjing" w:date="2025-11-07T16:34:08Z">
              <w:r>
                <w:rPr>
                  <w:rFonts w:ascii="Arial" w:hAnsi="Arial" w:cs="Arial"/>
                </w:rPr>
                <w:t>event2-r19</w:t>
              </w:r>
            </w:ins>
          </w:p>
        </w:tc>
      </w:tr>
      <w:tr w14:paraId="5C672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88"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587" w:author="CMCC-Jingjing" w:date="2025-11-07T16:33:51Z"/>
          <w:trPrChange w:id="588" w:author="Jingjing_CMCC" w:date="2025-11-21T09:47:37Z">
            <w:trPr>
              <w:gridBefore w:val="1"/>
              <w:wBefore w:w="40" w:type="dxa"/>
              <w:jc w:val="center"/>
            </w:trPr>
          </w:trPrChange>
        </w:trPr>
        <w:tc>
          <w:tcPr>
            <w:tcW w:w="2137" w:type="pct"/>
            <w:gridSpan w:val="2"/>
            <w:tcBorders>
              <w:top w:val="single" w:color="auto" w:sz="4" w:space="0"/>
              <w:left w:val="single" w:color="auto" w:sz="4" w:space="0"/>
              <w:bottom w:val="single" w:color="auto" w:sz="4" w:space="0"/>
              <w:right w:val="single" w:color="auto" w:sz="4" w:space="0"/>
            </w:tcBorders>
            <w:vAlign w:val="top"/>
            <w:tcPrChange w:id="589" w:author="Jingjing_CMCC" w:date="2025-11-21T09:47:37Z">
              <w:tcPr>
                <w:tcW w:w="4328" w:type="dxa"/>
                <w:gridSpan w:val="2"/>
                <w:tcBorders>
                  <w:top w:val="single" w:color="auto" w:sz="4" w:space="0"/>
                  <w:left w:val="single" w:color="auto" w:sz="4" w:space="0"/>
                  <w:bottom w:val="single" w:color="auto" w:sz="4" w:space="0"/>
                  <w:right w:val="single" w:color="auto" w:sz="4" w:space="0"/>
                </w:tcBorders>
                <w:vAlign w:val="top"/>
              </w:tcPr>
            </w:tcPrChange>
          </w:tcPr>
          <w:p w14:paraId="0BF7C875">
            <w:pPr>
              <w:spacing w:after="0"/>
              <w:rPr>
                <w:ins w:id="590" w:author="CMCC-Jingjing" w:date="2025-11-07T16:33:51Z"/>
                <w:rFonts w:ascii="Arial" w:hAnsi="Arial" w:cs="Arial"/>
                <w:sz w:val="18"/>
              </w:rPr>
            </w:pPr>
            <w:ins w:id="591" w:author="CMCC-Jingjing" w:date="2025-11-07T16:34:08Z">
              <w:r>
                <w:rPr>
                  <w:rFonts w:ascii="Arial" w:hAnsi="Arial" w:cs="Arial"/>
                </w:rPr>
                <w:t>eventThreshold-r19</w:t>
              </w:r>
            </w:ins>
          </w:p>
        </w:tc>
        <w:tc>
          <w:tcPr>
            <w:tcW w:w="601" w:type="pct"/>
            <w:tcBorders>
              <w:top w:val="single" w:color="auto" w:sz="4" w:space="0"/>
              <w:left w:val="single" w:color="auto" w:sz="4" w:space="0"/>
              <w:bottom w:val="single" w:color="auto" w:sz="4" w:space="0"/>
              <w:right w:val="single" w:color="auto" w:sz="4" w:space="0"/>
            </w:tcBorders>
            <w:vAlign w:val="top"/>
            <w:tcPrChange w:id="592" w:author="Jingjing_CMCC" w:date="2025-11-21T09:47:37Z">
              <w:tcPr>
                <w:tcW w:w="1314" w:type="dxa"/>
                <w:gridSpan w:val="2"/>
                <w:tcBorders>
                  <w:top w:val="single" w:color="auto" w:sz="4" w:space="0"/>
                  <w:left w:val="single" w:color="auto" w:sz="4" w:space="0"/>
                  <w:bottom w:val="single" w:color="auto" w:sz="4" w:space="0"/>
                  <w:right w:val="single" w:color="auto" w:sz="4" w:space="0"/>
                </w:tcBorders>
                <w:vAlign w:val="top"/>
              </w:tcPr>
            </w:tcPrChange>
          </w:tcPr>
          <w:p w14:paraId="1AED397B">
            <w:pPr>
              <w:spacing w:after="0"/>
              <w:jc w:val="center"/>
              <w:rPr>
                <w:ins w:id="593" w:author="CMCC-Jingjing" w:date="2025-11-07T16:33:51Z"/>
                <w:rFonts w:hint="default" w:ascii="Arial" w:hAnsi="Arial" w:eastAsia="宋体" w:cs="Arial"/>
                <w:sz w:val="18"/>
                <w:lang w:eastAsia="zh-CN"/>
              </w:rPr>
            </w:pPr>
            <w:ins w:id="594" w:author="CMCC-Jingjing" w:date="2025-11-07T16:34:08Z">
              <w:r>
                <w:rPr>
                  <w:rFonts w:ascii="Arial" w:hAnsi="Arial" w:cs="Arial"/>
                  <w:sz w:val="18"/>
                </w:rPr>
                <w:t>1~</w:t>
              </w:r>
            </w:ins>
            <w:ins w:id="595" w:author="CMCC-Jingjing" w:date="2025-11-07T16:34:15Z">
              <w:r>
                <w:rPr>
                  <w:rFonts w:hint="default" w:ascii="Arial" w:hAnsi="Arial" w:cs="Arial"/>
                  <w:sz w:val="18"/>
                  <w:lang w:val="en-US" w:eastAsia="zh-CN"/>
                </w:rPr>
                <w:t>3</w:t>
              </w:r>
            </w:ins>
          </w:p>
        </w:tc>
        <w:tc>
          <w:tcPr>
            <w:tcW w:w="813" w:type="pct"/>
            <w:tcBorders>
              <w:top w:val="single" w:color="auto" w:sz="4" w:space="0"/>
              <w:left w:val="single" w:color="auto" w:sz="4" w:space="0"/>
              <w:bottom w:val="single" w:color="auto" w:sz="4" w:space="0"/>
              <w:right w:val="single" w:color="auto" w:sz="4" w:space="0"/>
            </w:tcBorders>
            <w:vAlign w:val="top"/>
            <w:tcPrChange w:id="596" w:author="Jingjing_CMCC" w:date="2025-11-21T09:47:37Z">
              <w:tcPr>
                <w:tcW w:w="1738" w:type="dxa"/>
                <w:tcBorders>
                  <w:top w:val="single" w:color="auto" w:sz="4" w:space="0"/>
                  <w:left w:val="single" w:color="auto" w:sz="4" w:space="0"/>
                  <w:bottom w:val="single" w:color="auto" w:sz="4" w:space="0"/>
                  <w:right w:val="single" w:color="auto" w:sz="4" w:space="0"/>
                </w:tcBorders>
                <w:vAlign w:val="top"/>
              </w:tcPr>
            </w:tcPrChange>
          </w:tcPr>
          <w:p w14:paraId="66A08620">
            <w:pPr>
              <w:spacing w:after="0"/>
              <w:jc w:val="center"/>
              <w:rPr>
                <w:ins w:id="597" w:author="CMCC-Jingjing" w:date="2025-11-07T16:33:51Z"/>
                <w:rFonts w:ascii="Arial" w:hAnsi="Arial" w:cs="Arial"/>
                <w:sz w:val="18"/>
              </w:rPr>
            </w:pPr>
          </w:p>
        </w:tc>
        <w:tc>
          <w:tcPr>
            <w:tcW w:w="1448" w:type="pct"/>
            <w:tcBorders>
              <w:top w:val="single" w:color="auto" w:sz="4" w:space="0"/>
              <w:left w:val="single" w:color="auto" w:sz="4" w:space="0"/>
              <w:bottom w:val="single" w:color="auto" w:sz="4" w:space="0"/>
              <w:right w:val="single" w:color="auto" w:sz="4" w:space="0"/>
            </w:tcBorders>
            <w:vAlign w:val="top"/>
            <w:tcPrChange w:id="598" w:author="Jingjing_CMCC" w:date="2025-11-21T09:47:37Z">
              <w:tcPr>
                <w:tcW w:w="2395" w:type="dxa"/>
                <w:tcBorders>
                  <w:top w:val="single" w:color="auto" w:sz="4" w:space="0"/>
                  <w:left w:val="single" w:color="auto" w:sz="4" w:space="0"/>
                  <w:bottom w:val="single" w:color="auto" w:sz="4" w:space="0"/>
                  <w:right w:val="single" w:color="auto" w:sz="4" w:space="0"/>
                </w:tcBorders>
                <w:vAlign w:val="top"/>
              </w:tcPr>
            </w:tcPrChange>
          </w:tcPr>
          <w:p w14:paraId="08BAEB61">
            <w:pPr>
              <w:spacing w:after="0"/>
              <w:jc w:val="center"/>
              <w:rPr>
                <w:ins w:id="599" w:author="CMCC-Jingjing" w:date="2025-11-07T16:33:51Z"/>
                <w:rFonts w:ascii="Arial" w:hAnsi="Arial" w:cs="Arial"/>
                <w:sz w:val="18"/>
              </w:rPr>
            </w:pPr>
            <w:ins w:id="600" w:author="CMCC-Jingjing" w:date="2025-11-07T16:34:08Z">
              <w:r>
                <w:rPr>
                  <w:rFonts w:hint="default" w:ascii="Arial" w:hAnsi="Arial" w:cs="Arial" w:eastAsiaTheme="minorEastAsia"/>
                  <w:lang w:eastAsia="zh-CN"/>
                </w:rPr>
                <w:t>1</w:t>
              </w:r>
            </w:ins>
          </w:p>
        </w:tc>
      </w:tr>
      <w:tr w14:paraId="782A5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02"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601" w:author="CMCC-Jingjing" w:date="2025-11-07T16:33:44Z"/>
          <w:trPrChange w:id="602" w:author="Jingjing_CMCC" w:date="2025-11-21T09:47:37Z">
            <w:trPr>
              <w:gridBefore w:val="1"/>
              <w:wBefore w:w="40" w:type="dxa"/>
              <w:jc w:val="center"/>
            </w:trPr>
          </w:trPrChange>
        </w:trPr>
        <w:tc>
          <w:tcPr>
            <w:tcW w:w="2137" w:type="pct"/>
            <w:gridSpan w:val="2"/>
            <w:tcBorders>
              <w:top w:val="single" w:color="auto" w:sz="4" w:space="0"/>
              <w:left w:val="single" w:color="auto" w:sz="4" w:space="0"/>
              <w:bottom w:val="single" w:color="auto" w:sz="4" w:space="0"/>
              <w:right w:val="single" w:color="auto" w:sz="4" w:space="0"/>
            </w:tcBorders>
            <w:vAlign w:val="top"/>
            <w:tcPrChange w:id="603" w:author="Jingjing_CMCC" w:date="2025-11-21T09:47:37Z">
              <w:tcPr>
                <w:tcW w:w="4328" w:type="dxa"/>
                <w:gridSpan w:val="2"/>
                <w:tcBorders>
                  <w:top w:val="single" w:color="auto" w:sz="4" w:space="0"/>
                  <w:left w:val="single" w:color="auto" w:sz="4" w:space="0"/>
                  <w:bottom w:val="single" w:color="auto" w:sz="4" w:space="0"/>
                  <w:right w:val="single" w:color="auto" w:sz="4" w:space="0"/>
                </w:tcBorders>
                <w:vAlign w:val="top"/>
              </w:tcPr>
            </w:tcPrChange>
          </w:tcPr>
          <w:p w14:paraId="5B86FBCC">
            <w:pPr>
              <w:spacing w:after="0"/>
              <w:rPr>
                <w:ins w:id="604" w:author="CMCC-Jingjing" w:date="2025-11-07T16:33:44Z"/>
                <w:rFonts w:ascii="Arial" w:hAnsi="Arial" w:cs="Arial"/>
                <w:sz w:val="18"/>
              </w:rPr>
            </w:pPr>
            <w:ins w:id="605" w:author="CMCC-Jingjing" w:date="2025-11-07T16:34:08Z">
              <w:r>
                <w:rPr>
                  <w:rFonts w:ascii="Arial" w:hAnsi="Arial" w:cs="Arial"/>
                </w:rPr>
                <w:t>reportTransmissionMode-r19</w:t>
              </w:r>
            </w:ins>
          </w:p>
        </w:tc>
        <w:tc>
          <w:tcPr>
            <w:tcW w:w="601" w:type="pct"/>
            <w:tcBorders>
              <w:top w:val="single" w:color="auto" w:sz="4" w:space="0"/>
              <w:left w:val="single" w:color="auto" w:sz="4" w:space="0"/>
              <w:bottom w:val="single" w:color="auto" w:sz="4" w:space="0"/>
              <w:right w:val="single" w:color="auto" w:sz="4" w:space="0"/>
            </w:tcBorders>
            <w:vAlign w:val="top"/>
            <w:tcPrChange w:id="606" w:author="Jingjing_CMCC" w:date="2025-11-21T09:47:37Z">
              <w:tcPr>
                <w:tcW w:w="1314" w:type="dxa"/>
                <w:gridSpan w:val="2"/>
                <w:tcBorders>
                  <w:top w:val="single" w:color="auto" w:sz="4" w:space="0"/>
                  <w:left w:val="single" w:color="auto" w:sz="4" w:space="0"/>
                  <w:bottom w:val="single" w:color="auto" w:sz="4" w:space="0"/>
                  <w:right w:val="single" w:color="auto" w:sz="4" w:space="0"/>
                </w:tcBorders>
                <w:vAlign w:val="top"/>
              </w:tcPr>
            </w:tcPrChange>
          </w:tcPr>
          <w:p w14:paraId="324F5CE6">
            <w:pPr>
              <w:spacing w:after="0"/>
              <w:jc w:val="center"/>
              <w:rPr>
                <w:ins w:id="607" w:author="CMCC-Jingjing" w:date="2025-11-07T16:33:44Z"/>
                <w:rFonts w:hint="default" w:ascii="Arial" w:hAnsi="Arial" w:eastAsia="宋体" w:cs="Arial"/>
                <w:sz w:val="18"/>
                <w:lang w:eastAsia="zh-CN"/>
              </w:rPr>
            </w:pPr>
            <w:ins w:id="608" w:author="CMCC-Jingjing" w:date="2025-11-07T16:34:08Z">
              <w:r>
                <w:rPr>
                  <w:rFonts w:ascii="Arial" w:hAnsi="Arial" w:cs="Arial"/>
                  <w:sz w:val="18"/>
                </w:rPr>
                <w:t>1~</w:t>
              </w:r>
            </w:ins>
            <w:ins w:id="609" w:author="CMCC-Jingjing" w:date="2025-11-07T16:34:16Z">
              <w:r>
                <w:rPr>
                  <w:rFonts w:hint="default" w:ascii="Arial" w:hAnsi="Arial" w:cs="Arial"/>
                  <w:sz w:val="18"/>
                  <w:lang w:val="en-US" w:eastAsia="zh-CN"/>
                </w:rPr>
                <w:t>3</w:t>
              </w:r>
            </w:ins>
          </w:p>
        </w:tc>
        <w:tc>
          <w:tcPr>
            <w:tcW w:w="813" w:type="pct"/>
            <w:tcBorders>
              <w:top w:val="single" w:color="auto" w:sz="4" w:space="0"/>
              <w:left w:val="single" w:color="auto" w:sz="4" w:space="0"/>
              <w:bottom w:val="single" w:color="auto" w:sz="4" w:space="0"/>
              <w:right w:val="single" w:color="auto" w:sz="4" w:space="0"/>
            </w:tcBorders>
            <w:vAlign w:val="top"/>
            <w:tcPrChange w:id="610" w:author="Jingjing_CMCC" w:date="2025-11-21T09:47:37Z">
              <w:tcPr>
                <w:tcW w:w="1738" w:type="dxa"/>
                <w:tcBorders>
                  <w:top w:val="single" w:color="auto" w:sz="4" w:space="0"/>
                  <w:left w:val="single" w:color="auto" w:sz="4" w:space="0"/>
                  <w:bottom w:val="single" w:color="auto" w:sz="4" w:space="0"/>
                  <w:right w:val="single" w:color="auto" w:sz="4" w:space="0"/>
                </w:tcBorders>
                <w:vAlign w:val="top"/>
              </w:tcPr>
            </w:tcPrChange>
          </w:tcPr>
          <w:p w14:paraId="6F02438F">
            <w:pPr>
              <w:spacing w:after="0"/>
              <w:jc w:val="center"/>
              <w:rPr>
                <w:ins w:id="611" w:author="CMCC-Jingjing" w:date="2025-11-07T16:33:44Z"/>
                <w:rFonts w:ascii="Arial" w:hAnsi="Arial" w:cs="Arial"/>
                <w:sz w:val="18"/>
              </w:rPr>
            </w:pPr>
          </w:p>
        </w:tc>
        <w:tc>
          <w:tcPr>
            <w:tcW w:w="1448" w:type="pct"/>
            <w:tcBorders>
              <w:top w:val="single" w:color="auto" w:sz="4" w:space="0"/>
              <w:left w:val="single" w:color="auto" w:sz="4" w:space="0"/>
              <w:bottom w:val="single" w:color="auto" w:sz="4" w:space="0"/>
              <w:right w:val="single" w:color="auto" w:sz="4" w:space="0"/>
            </w:tcBorders>
            <w:vAlign w:val="top"/>
            <w:tcPrChange w:id="612" w:author="Jingjing_CMCC" w:date="2025-11-21T09:47:37Z">
              <w:tcPr>
                <w:tcW w:w="2395" w:type="dxa"/>
                <w:tcBorders>
                  <w:top w:val="single" w:color="auto" w:sz="4" w:space="0"/>
                  <w:left w:val="single" w:color="auto" w:sz="4" w:space="0"/>
                  <w:bottom w:val="single" w:color="auto" w:sz="4" w:space="0"/>
                  <w:right w:val="single" w:color="auto" w:sz="4" w:space="0"/>
                </w:tcBorders>
                <w:vAlign w:val="top"/>
              </w:tcPr>
            </w:tcPrChange>
          </w:tcPr>
          <w:p w14:paraId="44620701">
            <w:pPr>
              <w:spacing w:after="0"/>
              <w:jc w:val="center"/>
              <w:rPr>
                <w:ins w:id="613" w:author="CMCC-Jingjing" w:date="2025-11-07T16:33:44Z"/>
                <w:rFonts w:ascii="Arial" w:hAnsi="Arial" w:cs="Arial"/>
                <w:sz w:val="18"/>
              </w:rPr>
            </w:pPr>
            <w:ins w:id="614" w:author="CMCC-Jingjing" w:date="2025-11-07T16:34:08Z">
              <w:r>
                <w:rPr>
                  <w:rFonts w:ascii="Arial" w:hAnsi="Arial" w:cs="Arial"/>
                </w:rPr>
                <w:t>modeA-r19</w:t>
              </w:r>
            </w:ins>
          </w:p>
        </w:tc>
      </w:tr>
      <w:tr w14:paraId="627DA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16"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615" w:author="CMCC-Jingjing" w:date="2025-11-07T16:33:44Z"/>
          <w:trPrChange w:id="616" w:author="Jingjing_CMCC" w:date="2025-11-21T09:47:37Z">
            <w:trPr>
              <w:gridBefore w:val="1"/>
              <w:wBefore w:w="40" w:type="dxa"/>
              <w:jc w:val="center"/>
            </w:trPr>
          </w:trPrChange>
        </w:trPr>
        <w:tc>
          <w:tcPr>
            <w:tcW w:w="2137" w:type="pct"/>
            <w:gridSpan w:val="2"/>
            <w:tcBorders>
              <w:top w:val="single" w:color="auto" w:sz="4" w:space="0"/>
              <w:left w:val="single" w:color="auto" w:sz="4" w:space="0"/>
              <w:bottom w:val="single" w:color="auto" w:sz="4" w:space="0"/>
              <w:right w:val="single" w:color="auto" w:sz="4" w:space="0"/>
            </w:tcBorders>
            <w:vAlign w:val="top"/>
            <w:tcPrChange w:id="617" w:author="Jingjing_CMCC" w:date="2025-11-21T09:47:37Z">
              <w:tcPr>
                <w:tcW w:w="4328" w:type="dxa"/>
                <w:gridSpan w:val="2"/>
                <w:tcBorders>
                  <w:top w:val="single" w:color="auto" w:sz="4" w:space="0"/>
                  <w:left w:val="single" w:color="auto" w:sz="4" w:space="0"/>
                  <w:bottom w:val="single" w:color="auto" w:sz="4" w:space="0"/>
                  <w:right w:val="single" w:color="auto" w:sz="4" w:space="0"/>
                </w:tcBorders>
                <w:vAlign w:val="top"/>
              </w:tcPr>
            </w:tcPrChange>
          </w:tcPr>
          <w:p w14:paraId="445C0825">
            <w:pPr>
              <w:spacing w:after="0"/>
              <w:rPr>
                <w:ins w:id="618" w:author="CMCC-Jingjing" w:date="2025-11-07T16:33:44Z"/>
                <w:rFonts w:ascii="Arial" w:hAnsi="Arial" w:cs="Arial"/>
                <w:sz w:val="18"/>
              </w:rPr>
            </w:pPr>
            <w:ins w:id="619" w:author="CMCC-Jingjing" w:date="2025-11-07T16:34:08Z">
              <w:r>
                <w:rPr>
                  <w:rFonts w:ascii="Arial" w:hAnsi="Arial" w:cs="Arial"/>
                </w:rPr>
                <w:t>currentBeamReport-r19</w:t>
              </w:r>
            </w:ins>
          </w:p>
        </w:tc>
        <w:tc>
          <w:tcPr>
            <w:tcW w:w="601" w:type="pct"/>
            <w:tcBorders>
              <w:top w:val="single" w:color="auto" w:sz="4" w:space="0"/>
              <w:left w:val="single" w:color="auto" w:sz="4" w:space="0"/>
              <w:bottom w:val="single" w:color="auto" w:sz="4" w:space="0"/>
              <w:right w:val="single" w:color="auto" w:sz="4" w:space="0"/>
            </w:tcBorders>
            <w:vAlign w:val="top"/>
            <w:tcPrChange w:id="620" w:author="Jingjing_CMCC" w:date="2025-11-21T09:47:37Z">
              <w:tcPr>
                <w:tcW w:w="1314" w:type="dxa"/>
                <w:gridSpan w:val="2"/>
                <w:tcBorders>
                  <w:top w:val="single" w:color="auto" w:sz="4" w:space="0"/>
                  <w:left w:val="single" w:color="auto" w:sz="4" w:space="0"/>
                  <w:bottom w:val="single" w:color="auto" w:sz="4" w:space="0"/>
                  <w:right w:val="single" w:color="auto" w:sz="4" w:space="0"/>
                </w:tcBorders>
                <w:vAlign w:val="top"/>
              </w:tcPr>
            </w:tcPrChange>
          </w:tcPr>
          <w:p w14:paraId="00572BE9">
            <w:pPr>
              <w:spacing w:after="0"/>
              <w:jc w:val="center"/>
              <w:rPr>
                <w:ins w:id="621" w:author="CMCC-Jingjing" w:date="2025-11-07T16:33:44Z"/>
                <w:rFonts w:hint="default" w:ascii="Arial" w:hAnsi="Arial" w:eastAsia="宋体" w:cs="Arial"/>
                <w:sz w:val="18"/>
                <w:lang w:eastAsia="zh-CN"/>
              </w:rPr>
            </w:pPr>
            <w:ins w:id="622" w:author="CMCC-Jingjing" w:date="2025-11-07T16:34:08Z">
              <w:r>
                <w:rPr>
                  <w:rFonts w:ascii="Arial" w:hAnsi="Arial" w:cs="Arial"/>
                  <w:sz w:val="18"/>
                </w:rPr>
                <w:t>1~</w:t>
              </w:r>
            </w:ins>
            <w:ins w:id="623" w:author="CMCC-Jingjing" w:date="2025-11-07T16:34:17Z">
              <w:r>
                <w:rPr>
                  <w:rFonts w:hint="default" w:ascii="Arial" w:hAnsi="Arial" w:cs="Arial"/>
                  <w:sz w:val="18"/>
                  <w:lang w:val="en-US" w:eastAsia="zh-CN"/>
                </w:rPr>
                <w:t>3</w:t>
              </w:r>
            </w:ins>
          </w:p>
        </w:tc>
        <w:tc>
          <w:tcPr>
            <w:tcW w:w="813" w:type="pct"/>
            <w:tcBorders>
              <w:top w:val="single" w:color="auto" w:sz="4" w:space="0"/>
              <w:left w:val="single" w:color="auto" w:sz="4" w:space="0"/>
              <w:bottom w:val="single" w:color="auto" w:sz="4" w:space="0"/>
              <w:right w:val="single" w:color="auto" w:sz="4" w:space="0"/>
            </w:tcBorders>
            <w:vAlign w:val="top"/>
            <w:tcPrChange w:id="624" w:author="Jingjing_CMCC" w:date="2025-11-21T09:47:37Z">
              <w:tcPr>
                <w:tcW w:w="1738" w:type="dxa"/>
                <w:tcBorders>
                  <w:top w:val="single" w:color="auto" w:sz="4" w:space="0"/>
                  <w:left w:val="single" w:color="auto" w:sz="4" w:space="0"/>
                  <w:bottom w:val="single" w:color="auto" w:sz="4" w:space="0"/>
                  <w:right w:val="single" w:color="auto" w:sz="4" w:space="0"/>
                </w:tcBorders>
                <w:vAlign w:val="top"/>
              </w:tcPr>
            </w:tcPrChange>
          </w:tcPr>
          <w:p w14:paraId="6FF465ED">
            <w:pPr>
              <w:spacing w:after="0"/>
              <w:jc w:val="center"/>
              <w:rPr>
                <w:ins w:id="625" w:author="CMCC-Jingjing" w:date="2025-11-07T16:33:44Z"/>
                <w:rFonts w:ascii="Arial" w:hAnsi="Arial" w:cs="Arial"/>
                <w:sz w:val="18"/>
              </w:rPr>
            </w:pPr>
          </w:p>
        </w:tc>
        <w:tc>
          <w:tcPr>
            <w:tcW w:w="1448" w:type="pct"/>
            <w:tcBorders>
              <w:top w:val="single" w:color="auto" w:sz="4" w:space="0"/>
              <w:left w:val="single" w:color="auto" w:sz="4" w:space="0"/>
              <w:bottom w:val="single" w:color="auto" w:sz="4" w:space="0"/>
              <w:right w:val="single" w:color="auto" w:sz="4" w:space="0"/>
            </w:tcBorders>
            <w:vAlign w:val="top"/>
            <w:tcPrChange w:id="626" w:author="Jingjing_CMCC" w:date="2025-11-21T09:47:37Z">
              <w:tcPr>
                <w:tcW w:w="2395" w:type="dxa"/>
                <w:tcBorders>
                  <w:top w:val="single" w:color="auto" w:sz="4" w:space="0"/>
                  <w:left w:val="single" w:color="auto" w:sz="4" w:space="0"/>
                  <w:bottom w:val="single" w:color="auto" w:sz="4" w:space="0"/>
                  <w:right w:val="single" w:color="auto" w:sz="4" w:space="0"/>
                </w:tcBorders>
                <w:vAlign w:val="top"/>
              </w:tcPr>
            </w:tcPrChange>
          </w:tcPr>
          <w:p w14:paraId="265795A0">
            <w:pPr>
              <w:spacing w:after="0"/>
              <w:jc w:val="center"/>
              <w:rPr>
                <w:ins w:id="627" w:author="CMCC-Jingjing" w:date="2025-11-07T16:33:44Z"/>
                <w:rFonts w:ascii="Arial" w:hAnsi="Arial" w:cs="Arial"/>
                <w:sz w:val="18"/>
              </w:rPr>
            </w:pPr>
            <w:ins w:id="628" w:author="CMCC-Jingjing" w:date="2025-11-07T16:34:08Z">
              <w:r>
                <w:rPr>
                  <w:rFonts w:hint="default" w:ascii="Arial" w:hAnsi="Arial" w:cs="Arial" w:eastAsiaTheme="minorEastAsia"/>
                  <w:lang w:eastAsia="zh-CN"/>
                </w:rPr>
                <w:t>e</w:t>
              </w:r>
            </w:ins>
            <w:ins w:id="629" w:author="CMCC-Jingjing" w:date="2025-11-07T16:34:08Z">
              <w:r>
                <w:rPr>
                  <w:rFonts w:ascii="Arial" w:hAnsi="Arial" w:cs="Arial" w:eastAsiaTheme="minorEastAsia"/>
                  <w:lang w:eastAsia="zh-CN"/>
                </w:rPr>
                <w:t>nabled</w:t>
              </w:r>
            </w:ins>
          </w:p>
        </w:tc>
      </w:tr>
      <w:tr w14:paraId="5F1D8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31"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630" w:author="CMCC-Jingjing" w:date="2025-11-07T16:33:40Z"/>
          <w:trPrChange w:id="631" w:author="Jingjing_CMCC" w:date="2025-11-21T09:47:37Z">
            <w:trPr>
              <w:gridBefore w:val="1"/>
              <w:wBefore w:w="40" w:type="dxa"/>
              <w:jc w:val="center"/>
            </w:trPr>
          </w:trPrChange>
        </w:trPr>
        <w:tc>
          <w:tcPr>
            <w:tcW w:w="2137" w:type="pct"/>
            <w:gridSpan w:val="2"/>
            <w:tcBorders>
              <w:top w:val="single" w:color="auto" w:sz="4" w:space="0"/>
              <w:left w:val="single" w:color="auto" w:sz="4" w:space="0"/>
              <w:bottom w:val="single" w:color="auto" w:sz="4" w:space="0"/>
              <w:right w:val="single" w:color="auto" w:sz="4" w:space="0"/>
            </w:tcBorders>
            <w:vAlign w:val="top"/>
            <w:tcPrChange w:id="632" w:author="Jingjing_CMCC" w:date="2025-11-21T09:47:37Z">
              <w:tcPr>
                <w:tcW w:w="4328" w:type="dxa"/>
                <w:gridSpan w:val="2"/>
                <w:tcBorders>
                  <w:top w:val="single" w:color="auto" w:sz="4" w:space="0"/>
                  <w:left w:val="single" w:color="auto" w:sz="4" w:space="0"/>
                  <w:bottom w:val="single" w:color="auto" w:sz="4" w:space="0"/>
                  <w:right w:val="single" w:color="auto" w:sz="4" w:space="0"/>
                </w:tcBorders>
                <w:vAlign w:val="top"/>
              </w:tcPr>
            </w:tcPrChange>
          </w:tcPr>
          <w:p w14:paraId="532B0D34">
            <w:pPr>
              <w:spacing w:after="0"/>
              <w:rPr>
                <w:ins w:id="633" w:author="CMCC-Jingjing" w:date="2025-11-07T16:33:40Z"/>
                <w:rFonts w:ascii="Arial" w:hAnsi="Arial" w:cs="Arial"/>
                <w:sz w:val="18"/>
              </w:rPr>
            </w:pPr>
            <w:ins w:id="634" w:author="CMCC-Jingjing" w:date="2025-11-07T16:34:08Z">
              <w:r>
                <w:rPr>
                  <w:rFonts w:hint="default" w:ascii="Arial" w:hAnsi="Arial" w:cs="Arial"/>
                  <w:sz w:val="18"/>
                  <w:lang w:eastAsia="zh-CN"/>
                </w:rPr>
                <w:t>Timing</w:t>
              </w:r>
            </w:ins>
            <w:ins w:id="635" w:author="CMCC-Jingjing" w:date="2025-11-07T16:34:08Z">
              <w:r>
                <w:rPr>
                  <w:rFonts w:ascii="Arial" w:hAnsi="Arial" w:cs="Arial"/>
                  <w:sz w:val="18"/>
                  <w:lang w:eastAsia="zh-CN"/>
                </w:rPr>
                <w:t xml:space="preserve"> offset between two SSBs associated to different PCI</w:t>
              </w:r>
            </w:ins>
          </w:p>
        </w:tc>
        <w:tc>
          <w:tcPr>
            <w:tcW w:w="601" w:type="pct"/>
            <w:tcBorders>
              <w:top w:val="single" w:color="auto" w:sz="4" w:space="0"/>
              <w:left w:val="single" w:color="auto" w:sz="4" w:space="0"/>
              <w:bottom w:val="single" w:color="auto" w:sz="4" w:space="0"/>
              <w:right w:val="single" w:color="auto" w:sz="4" w:space="0"/>
            </w:tcBorders>
            <w:vAlign w:val="top"/>
            <w:tcPrChange w:id="636" w:author="Jingjing_CMCC" w:date="2025-11-21T09:47:37Z">
              <w:tcPr>
                <w:tcW w:w="1314" w:type="dxa"/>
                <w:gridSpan w:val="2"/>
                <w:tcBorders>
                  <w:top w:val="single" w:color="auto" w:sz="4" w:space="0"/>
                  <w:left w:val="single" w:color="auto" w:sz="4" w:space="0"/>
                  <w:bottom w:val="single" w:color="auto" w:sz="4" w:space="0"/>
                  <w:right w:val="single" w:color="auto" w:sz="4" w:space="0"/>
                </w:tcBorders>
                <w:vAlign w:val="top"/>
              </w:tcPr>
            </w:tcPrChange>
          </w:tcPr>
          <w:p w14:paraId="2679AB7D">
            <w:pPr>
              <w:spacing w:after="0"/>
              <w:jc w:val="center"/>
              <w:rPr>
                <w:ins w:id="637" w:author="CMCC-Jingjing" w:date="2025-11-07T16:33:40Z"/>
                <w:rFonts w:ascii="Arial" w:hAnsi="Arial" w:cs="Arial"/>
                <w:sz w:val="18"/>
              </w:rPr>
            </w:pPr>
            <w:ins w:id="638" w:author="CMCC-Jingjing" w:date="2025-11-07T16:34:08Z">
              <w:r>
                <w:rPr>
                  <w:rFonts w:ascii="Arial" w:hAnsi="Arial" w:cs="Arial"/>
                  <w:sz w:val="18"/>
                </w:rPr>
                <w:t>1~</w:t>
              </w:r>
            </w:ins>
            <w:ins w:id="639" w:author="CMCC-Jingjing" w:date="2025-11-07T16:34:18Z">
              <w:r>
                <w:rPr>
                  <w:rFonts w:hint="default" w:ascii="Arial" w:hAnsi="Arial" w:cs="Arial"/>
                  <w:sz w:val="18"/>
                  <w:lang w:val="en-US" w:eastAsia="zh-CN"/>
                </w:rPr>
                <w:t>3</w:t>
              </w:r>
            </w:ins>
          </w:p>
        </w:tc>
        <w:tc>
          <w:tcPr>
            <w:tcW w:w="813" w:type="pct"/>
            <w:tcBorders>
              <w:top w:val="single" w:color="auto" w:sz="4" w:space="0"/>
              <w:left w:val="single" w:color="auto" w:sz="4" w:space="0"/>
              <w:bottom w:val="single" w:color="auto" w:sz="4" w:space="0"/>
              <w:right w:val="single" w:color="auto" w:sz="4" w:space="0"/>
            </w:tcBorders>
            <w:vAlign w:val="top"/>
            <w:tcPrChange w:id="640" w:author="Jingjing_CMCC" w:date="2025-11-21T09:47:37Z">
              <w:tcPr>
                <w:tcW w:w="1738" w:type="dxa"/>
                <w:tcBorders>
                  <w:top w:val="single" w:color="auto" w:sz="4" w:space="0"/>
                  <w:left w:val="single" w:color="auto" w:sz="4" w:space="0"/>
                  <w:bottom w:val="single" w:color="auto" w:sz="4" w:space="0"/>
                  <w:right w:val="single" w:color="auto" w:sz="4" w:space="0"/>
                </w:tcBorders>
                <w:vAlign w:val="top"/>
              </w:tcPr>
            </w:tcPrChange>
          </w:tcPr>
          <w:p w14:paraId="642A6C12">
            <w:pPr>
              <w:spacing w:after="0"/>
              <w:jc w:val="center"/>
              <w:rPr>
                <w:ins w:id="641" w:author="CMCC-Jingjing" w:date="2025-11-07T16:33:40Z"/>
                <w:rFonts w:ascii="Arial" w:hAnsi="Arial" w:cs="Arial"/>
                <w:sz w:val="18"/>
              </w:rPr>
            </w:pPr>
          </w:p>
        </w:tc>
        <w:tc>
          <w:tcPr>
            <w:tcW w:w="1448" w:type="pct"/>
            <w:tcBorders>
              <w:top w:val="single" w:color="auto" w:sz="4" w:space="0"/>
              <w:left w:val="single" w:color="auto" w:sz="4" w:space="0"/>
              <w:bottom w:val="single" w:color="auto" w:sz="4" w:space="0"/>
              <w:right w:val="single" w:color="auto" w:sz="4" w:space="0"/>
            </w:tcBorders>
            <w:vAlign w:val="top"/>
            <w:tcPrChange w:id="642" w:author="Jingjing_CMCC" w:date="2025-11-21T09:47:37Z">
              <w:tcPr>
                <w:tcW w:w="2395" w:type="dxa"/>
                <w:tcBorders>
                  <w:top w:val="single" w:color="auto" w:sz="4" w:space="0"/>
                  <w:left w:val="single" w:color="auto" w:sz="4" w:space="0"/>
                  <w:bottom w:val="single" w:color="auto" w:sz="4" w:space="0"/>
                  <w:right w:val="single" w:color="auto" w:sz="4" w:space="0"/>
                </w:tcBorders>
                <w:vAlign w:val="top"/>
              </w:tcPr>
            </w:tcPrChange>
          </w:tcPr>
          <w:p w14:paraId="3C93C16E">
            <w:pPr>
              <w:spacing w:after="0"/>
              <w:jc w:val="center"/>
              <w:rPr>
                <w:ins w:id="643" w:author="CMCC-Jingjing" w:date="2025-11-07T16:33:40Z"/>
                <w:rFonts w:ascii="Arial" w:hAnsi="Arial" w:cs="Arial"/>
                <w:sz w:val="18"/>
              </w:rPr>
            </w:pPr>
            <w:ins w:id="644" w:author="CMCC-Jingjing" w:date="2025-11-07T16:34:08Z">
              <w:r>
                <w:rPr>
                  <w:rFonts w:ascii="Arial" w:hAnsi="Arial" w:cs="Arial"/>
                  <w:sz w:val="18"/>
                  <w:lang w:eastAsia="zh-CN"/>
                </w:rPr>
                <w:t>&lt;CP</w:t>
              </w:r>
            </w:ins>
          </w:p>
        </w:tc>
      </w:tr>
      <w:tr w14:paraId="21B6B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47"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645" w:author="CMCC-Jingjing" w:date="2025-11-07T16:33:40Z"/>
          <w:del w:id="646" w:author="Jingjing_CMCC" w:date="2025-11-21T09:47:37Z"/>
          <w:trPrChange w:id="647" w:author="Jingjing_CMCC" w:date="2025-11-21T09:47:37Z">
            <w:trPr>
              <w:gridBefore w:val="1"/>
              <w:wBefore w:w="40" w:type="dxa"/>
              <w:jc w:val="center"/>
            </w:trPr>
          </w:trPrChange>
        </w:trPr>
        <w:tc>
          <w:tcPr>
            <w:tcW w:w="2137" w:type="pct"/>
            <w:gridSpan w:val="2"/>
            <w:tcBorders>
              <w:top w:val="single" w:color="auto" w:sz="4" w:space="0"/>
              <w:left w:val="single" w:color="auto" w:sz="4" w:space="0"/>
              <w:bottom w:val="single" w:color="auto" w:sz="4" w:space="0"/>
              <w:right w:val="single" w:color="auto" w:sz="4" w:space="0"/>
            </w:tcBorders>
            <w:vAlign w:val="top"/>
            <w:tcPrChange w:id="648" w:author="Jingjing_CMCC" w:date="2025-11-21T09:47:37Z">
              <w:tcPr>
                <w:tcW w:w="4328" w:type="dxa"/>
                <w:gridSpan w:val="2"/>
                <w:tcBorders>
                  <w:top w:val="single" w:color="auto" w:sz="4" w:space="0"/>
                  <w:left w:val="single" w:color="auto" w:sz="4" w:space="0"/>
                  <w:bottom w:val="single" w:color="auto" w:sz="4" w:space="0"/>
                  <w:right w:val="single" w:color="auto" w:sz="4" w:space="0"/>
                </w:tcBorders>
                <w:vAlign w:val="top"/>
              </w:tcPr>
            </w:tcPrChange>
          </w:tcPr>
          <w:p w14:paraId="1845B7E3">
            <w:pPr>
              <w:spacing w:after="0"/>
              <w:rPr>
                <w:ins w:id="649" w:author="CMCC-Jingjing" w:date="2025-11-07T16:33:40Z"/>
                <w:del w:id="650" w:author="Jingjing_CMCC" w:date="2025-11-21T09:47:37Z"/>
                <w:rFonts w:ascii="Arial" w:hAnsi="Arial" w:cs="Arial"/>
                <w:sz w:val="18"/>
              </w:rPr>
            </w:pPr>
            <w:ins w:id="651" w:author="CMCC-Jingjing" w:date="2025-11-07T16:34:08Z">
              <w:del w:id="652" w:author="Jingjing_CMCC" w:date="2025-11-21T09:47:37Z">
                <w:r>
                  <w:rPr>
                    <w:rFonts w:ascii="Arial" w:hAnsi="Arial" w:cs="Arial"/>
                    <w:sz w:val="18"/>
                  </w:rPr>
                  <w:delText>L1-RSRP reporting period</w:delText>
                </w:r>
              </w:del>
            </w:ins>
          </w:p>
        </w:tc>
        <w:tc>
          <w:tcPr>
            <w:tcW w:w="601" w:type="pct"/>
            <w:tcBorders>
              <w:top w:val="single" w:color="auto" w:sz="4" w:space="0"/>
              <w:left w:val="single" w:color="auto" w:sz="4" w:space="0"/>
              <w:bottom w:val="single" w:color="auto" w:sz="4" w:space="0"/>
              <w:right w:val="single" w:color="auto" w:sz="4" w:space="0"/>
            </w:tcBorders>
            <w:vAlign w:val="top"/>
            <w:tcPrChange w:id="653" w:author="Jingjing_CMCC" w:date="2025-11-21T09:47:37Z">
              <w:tcPr>
                <w:tcW w:w="1314" w:type="dxa"/>
                <w:gridSpan w:val="2"/>
                <w:tcBorders>
                  <w:top w:val="single" w:color="auto" w:sz="4" w:space="0"/>
                  <w:left w:val="single" w:color="auto" w:sz="4" w:space="0"/>
                  <w:bottom w:val="single" w:color="auto" w:sz="4" w:space="0"/>
                  <w:right w:val="single" w:color="auto" w:sz="4" w:space="0"/>
                </w:tcBorders>
                <w:vAlign w:val="top"/>
              </w:tcPr>
            </w:tcPrChange>
          </w:tcPr>
          <w:p w14:paraId="4AEF55F5">
            <w:pPr>
              <w:spacing w:after="0"/>
              <w:jc w:val="center"/>
              <w:rPr>
                <w:ins w:id="654" w:author="CMCC-Jingjing" w:date="2025-11-07T16:33:40Z"/>
                <w:del w:id="655" w:author="Jingjing_CMCC" w:date="2025-11-21T09:47:37Z"/>
                <w:rFonts w:hint="default" w:ascii="Arial" w:hAnsi="Arial" w:eastAsia="宋体" w:cs="Arial"/>
                <w:sz w:val="18"/>
                <w:lang w:val="en-US" w:eastAsia="zh-CN"/>
              </w:rPr>
            </w:pPr>
            <w:ins w:id="656" w:author="CMCC-Jingjing" w:date="2025-11-07T16:34:08Z">
              <w:del w:id="657" w:author="Jingjing_CMCC" w:date="2025-11-21T09:47:37Z">
                <w:r>
                  <w:rPr>
                    <w:rFonts w:ascii="Arial" w:hAnsi="Arial" w:cs="Arial"/>
                    <w:sz w:val="18"/>
                  </w:rPr>
                  <w:delText>1~</w:delText>
                </w:r>
              </w:del>
            </w:ins>
            <w:ins w:id="658" w:author="CMCC-Jingjing" w:date="2025-11-07T16:34:22Z">
              <w:del w:id="659" w:author="Jingjing_CMCC" w:date="2025-11-21T09:47:37Z">
                <w:r>
                  <w:rPr>
                    <w:rFonts w:hint="default" w:ascii="Arial" w:hAnsi="Arial" w:cs="Arial"/>
                    <w:sz w:val="18"/>
                    <w:lang w:val="en-US" w:eastAsia="zh-CN"/>
                  </w:rPr>
                  <w:delText>3</w:delText>
                </w:r>
              </w:del>
            </w:ins>
          </w:p>
        </w:tc>
        <w:tc>
          <w:tcPr>
            <w:tcW w:w="813" w:type="pct"/>
            <w:tcBorders>
              <w:top w:val="single" w:color="auto" w:sz="4" w:space="0"/>
              <w:left w:val="single" w:color="auto" w:sz="4" w:space="0"/>
              <w:bottom w:val="single" w:color="auto" w:sz="4" w:space="0"/>
              <w:right w:val="single" w:color="auto" w:sz="4" w:space="0"/>
            </w:tcBorders>
            <w:vAlign w:val="top"/>
            <w:tcPrChange w:id="660" w:author="Jingjing_CMCC" w:date="2025-11-21T09:47:37Z">
              <w:tcPr>
                <w:tcW w:w="1738" w:type="dxa"/>
                <w:tcBorders>
                  <w:top w:val="single" w:color="auto" w:sz="4" w:space="0"/>
                  <w:left w:val="single" w:color="auto" w:sz="4" w:space="0"/>
                  <w:bottom w:val="single" w:color="auto" w:sz="4" w:space="0"/>
                  <w:right w:val="single" w:color="auto" w:sz="4" w:space="0"/>
                </w:tcBorders>
                <w:vAlign w:val="top"/>
              </w:tcPr>
            </w:tcPrChange>
          </w:tcPr>
          <w:p w14:paraId="414F177D">
            <w:pPr>
              <w:spacing w:after="0"/>
              <w:jc w:val="center"/>
              <w:rPr>
                <w:ins w:id="661" w:author="CMCC-Jingjing" w:date="2025-11-07T16:33:40Z"/>
                <w:del w:id="662" w:author="Jingjing_CMCC" w:date="2025-11-21T09:47:37Z"/>
                <w:rFonts w:ascii="Arial" w:hAnsi="Arial" w:cs="Arial"/>
                <w:sz w:val="18"/>
              </w:rPr>
            </w:pPr>
            <w:ins w:id="663" w:author="CMCC-Jingjing" w:date="2025-11-07T16:34:08Z">
              <w:del w:id="664" w:author="Jingjing_CMCC" w:date="2025-11-21T09:47:37Z">
                <w:r>
                  <w:rPr>
                    <w:rFonts w:ascii="Arial" w:hAnsi="Arial" w:cs="Arial"/>
                    <w:sz w:val="18"/>
                  </w:rPr>
                  <w:delText>slot</w:delText>
                </w:r>
              </w:del>
            </w:ins>
          </w:p>
        </w:tc>
        <w:tc>
          <w:tcPr>
            <w:tcW w:w="1448" w:type="pct"/>
            <w:tcBorders>
              <w:top w:val="single" w:color="auto" w:sz="4" w:space="0"/>
              <w:left w:val="single" w:color="auto" w:sz="4" w:space="0"/>
              <w:bottom w:val="single" w:color="auto" w:sz="4" w:space="0"/>
              <w:right w:val="single" w:color="auto" w:sz="4" w:space="0"/>
            </w:tcBorders>
            <w:vAlign w:val="top"/>
            <w:tcPrChange w:id="665" w:author="Jingjing_CMCC" w:date="2025-11-21T09:47:37Z">
              <w:tcPr>
                <w:tcW w:w="2395" w:type="dxa"/>
                <w:tcBorders>
                  <w:top w:val="single" w:color="auto" w:sz="4" w:space="0"/>
                  <w:left w:val="single" w:color="auto" w:sz="4" w:space="0"/>
                  <w:bottom w:val="single" w:color="auto" w:sz="4" w:space="0"/>
                  <w:right w:val="single" w:color="auto" w:sz="4" w:space="0"/>
                </w:tcBorders>
                <w:vAlign w:val="top"/>
              </w:tcPr>
            </w:tcPrChange>
          </w:tcPr>
          <w:p w14:paraId="0A700358">
            <w:pPr>
              <w:spacing w:after="0"/>
              <w:jc w:val="center"/>
              <w:rPr>
                <w:ins w:id="666" w:author="CMCC-Jingjing" w:date="2025-11-07T16:33:40Z"/>
                <w:del w:id="667" w:author="Jingjing_CMCC" w:date="2025-11-21T09:47:37Z"/>
                <w:rFonts w:ascii="Arial" w:hAnsi="Arial" w:cs="Arial"/>
                <w:sz w:val="18"/>
              </w:rPr>
            </w:pPr>
            <w:ins w:id="668" w:author="CMCC-Jingjing" w:date="2025-11-07T16:34:08Z">
              <w:del w:id="669" w:author="Jingjing_CMCC" w:date="2025-11-21T09:47:37Z">
                <w:r>
                  <w:rPr>
                    <w:rFonts w:ascii="Arial" w:hAnsi="Arial" w:cs="Arial"/>
                    <w:sz w:val="18"/>
                  </w:rPr>
                  <w:delText>320</w:delText>
                </w:r>
              </w:del>
            </w:ins>
          </w:p>
        </w:tc>
      </w:tr>
      <w:tr w14:paraId="1AAE3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71"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670" w:author="CMCC-Jingjing" w:date="2025-11-06T18:43:05Z"/>
          <w:trPrChange w:id="671" w:author="Jingjing_CMCC" w:date="2025-11-21T09:47:37Z">
            <w:trPr>
              <w:gridBefore w:val="1"/>
              <w:wBefore w:w="40" w:type="dxa"/>
              <w:jc w:val="center"/>
            </w:trPr>
          </w:trPrChange>
        </w:trPr>
        <w:tc>
          <w:tcPr>
            <w:tcW w:w="2137" w:type="pct"/>
            <w:gridSpan w:val="2"/>
            <w:tcBorders>
              <w:top w:val="single" w:color="auto" w:sz="4" w:space="0"/>
              <w:left w:val="single" w:color="auto" w:sz="4" w:space="0"/>
              <w:bottom w:val="single" w:color="auto" w:sz="4" w:space="0"/>
              <w:right w:val="single" w:color="auto" w:sz="4" w:space="0"/>
            </w:tcBorders>
            <w:tcPrChange w:id="672" w:author="Jingjing_CMCC" w:date="2025-11-21T09:47:37Z">
              <w:tcPr>
                <w:tcW w:w="2214" w:type="pct"/>
                <w:gridSpan w:val="2"/>
                <w:tcBorders>
                  <w:top w:val="single" w:color="auto" w:sz="4" w:space="0"/>
                  <w:left w:val="single" w:color="auto" w:sz="4" w:space="0"/>
                  <w:bottom w:val="single" w:color="auto" w:sz="4" w:space="0"/>
                  <w:right w:val="single" w:color="auto" w:sz="4" w:space="0"/>
                </w:tcBorders>
              </w:tcPr>
            </w:tcPrChange>
          </w:tcPr>
          <w:p w14:paraId="6D30A4C7">
            <w:pPr>
              <w:spacing w:after="0"/>
              <w:rPr>
                <w:ins w:id="673" w:author="CMCC-Jingjing" w:date="2025-11-06T18:43:05Z"/>
                <w:rFonts w:ascii="Arial" w:hAnsi="Arial"/>
                <w:sz w:val="18"/>
              </w:rPr>
            </w:pPr>
            <w:ins w:id="674" w:author="CMCC-Jingjing" w:date="2025-11-06T18:43:05Z">
              <w:r>
                <w:rPr>
                  <w:rFonts w:ascii="Arial" w:hAnsi="Arial"/>
                  <w:sz w:val="18"/>
                </w:rPr>
                <w:t>T1</w:t>
              </w:r>
            </w:ins>
          </w:p>
        </w:tc>
        <w:tc>
          <w:tcPr>
            <w:tcW w:w="601" w:type="pct"/>
            <w:tcBorders>
              <w:top w:val="single" w:color="auto" w:sz="4" w:space="0"/>
              <w:left w:val="single" w:color="auto" w:sz="4" w:space="0"/>
              <w:bottom w:val="single" w:color="auto" w:sz="4" w:space="0"/>
              <w:right w:val="single" w:color="auto" w:sz="4" w:space="0"/>
            </w:tcBorders>
            <w:tcPrChange w:id="675" w:author="Jingjing_CMCC" w:date="2025-11-21T09:47:37Z">
              <w:tcPr>
                <w:tcW w:w="672" w:type="pct"/>
                <w:gridSpan w:val="2"/>
                <w:tcBorders>
                  <w:top w:val="single" w:color="auto" w:sz="4" w:space="0"/>
                  <w:left w:val="single" w:color="auto" w:sz="4" w:space="0"/>
                  <w:bottom w:val="single" w:color="auto" w:sz="4" w:space="0"/>
                  <w:right w:val="single" w:color="auto" w:sz="4" w:space="0"/>
                </w:tcBorders>
              </w:tcPr>
            </w:tcPrChange>
          </w:tcPr>
          <w:p w14:paraId="0D4D5353">
            <w:pPr>
              <w:spacing w:after="0"/>
              <w:jc w:val="center"/>
              <w:rPr>
                <w:ins w:id="676" w:author="CMCC-Jingjing" w:date="2025-11-06T18:43:05Z"/>
                <w:rFonts w:ascii="Arial" w:hAnsi="Arial"/>
                <w:sz w:val="18"/>
              </w:rPr>
            </w:pPr>
            <w:ins w:id="677" w:author="CMCC-Jingjing" w:date="2025-11-06T18:43:05Z">
              <w:r>
                <w:rPr>
                  <w:rFonts w:ascii="Arial" w:hAnsi="Arial"/>
                  <w:sz w:val="18"/>
                </w:rPr>
                <w:t>1~3</w:t>
              </w:r>
            </w:ins>
          </w:p>
        </w:tc>
        <w:tc>
          <w:tcPr>
            <w:tcW w:w="813" w:type="pct"/>
            <w:tcBorders>
              <w:top w:val="single" w:color="auto" w:sz="4" w:space="0"/>
              <w:left w:val="single" w:color="auto" w:sz="4" w:space="0"/>
              <w:bottom w:val="single" w:color="auto" w:sz="4" w:space="0"/>
              <w:right w:val="single" w:color="auto" w:sz="4" w:space="0"/>
            </w:tcBorders>
            <w:tcPrChange w:id="678" w:author="Jingjing_CMCC" w:date="2025-11-21T09:47:37Z">
              <w:tcPr>
                <w:tcW w:w="889" w:type="pct"/>
                <w:tcBorders>
                  <w:top w:val="single" w:color="auto" w:sz="4" w:space="0"/>
                  <w:left w:val="single" w:color="auto" w:sz="4" w:space="0"/>
                  <w:bottom w:val="single" w:color="auto" w:sz="4" w:space="0"/>
                  <w:right w:val="single" w:color="auto" w:sz="4" w:space="0"/>
                </w:tcBorders>
              </w:tcPr>
            </w:tcPrChange>
          </w:tcPr>
          <w:p w14:paraId="27B9544D">
            <w:pPr>
              <w:spacing w:after="0"/>
              <w:jc w:val="center"/>
              <w:rPr>
                <w:ins w:id="679" w:author="CMCC-Jingjing" w:date="2025-11-06T18:43:05Z"/>
                <w:rFonts w:ascii="Arial" w:hAnsi="Arial"/>
                <w:sz w:val="18"/>
              </w:rPr>
            </w:pPr>
            <w:ins w:id="680" w:author="CMCC-Jingjing" w:date="2025-11-06T18:43:05Z">
              <w:r>
                <w:rPr>
                  <w:rFonts w:ascii="Arial" w:hAnsi="Arial"/>
                  <w:sz w:val="18"/>
                </w:rPr>
                <w:t>s</w:t>
              </w:r>
            </w:ins>
          </w:p>
        </w:tc>
        <w:tc>
          <w:tcPr>
            <w:tcW w:w="1448" w:type="pct"/>
            <w:tcBorders>
              <w:top w:val="single" w:color="auto" w:sz="4" w:space="0"/>
              <w:left w:val="single" w:color="auto" w:sz="4" w:space="0"/>
              <w:bottom w:val="single" w:color="auto" w:sz="4" w:space="0"/>
              <w:right w:val="single" w:color="auto" w:sz="4" w:space="0"/>
            </w:tcBorders>
            <w:tcPrChange w:id="681" w:author="Jingjing_CMCC" w:date="2025-11-21T09:47:37Z">
              <w:tcPr>
                <w:tcW w:w="1224" w:type="pct"/>
                <w:tcBorders>
                  <w:top w:val="single" w:color="auto" w:sz="4" w:space="0"/>
                  <w:left w:val="single" w:color="auto" w:sz="4" w:space="0"/>
                  <w:bottom w:val="single" w:color="auto" w:sz="4" w:space="0"/>
                  <w:right w:val="single" w:color="auto" w:sz="4" w:space="0"/>
                </w:tcBorders>
              </w:tcPr>
            </w:tcPrChange>
          </w:tcPr>
          <w:p w14:paraId="26CFD97C">
            <w:pPr>
              <w:spacing w:after="0"/>
              <w:jc w:val="center"/>
              <w:rPr>
                <w:ins w:id="682" w:author="CMCC-Jingjing" w:date="2025-11-06T18:43:05Z"/>
                <w:rFonts w:ascii="Arial" w:hAnsi="Arial"/>
                <w:sz w:val="18"/>
              </w:rPr>
            </w:pPr>
            <w:ins w:id="683" w:author="CMCC-Jingjing" w:date="2025-11-06T18:43:05Z">
              <w:r>
                <w:rPr>
                  <w:rFonts w:ascii="Arial" w:hAnsi="Arial"/>
                  <w:sz w:val="18"/>
                </w:rPr>
                <w:t>5</w:t>
              </w:r>
            </w:ins>
          </w:p>
        </w:tc>
      </w:tr>
      <w:tr w14:paraId="7FDE3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85"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684" w:author="CMCC-Jingjing" w:date="2025-11-06T18:43:05Z"/>
          <w:trPrChange w:id="685" w:author="Jingjing_CMCC" w:date="2025-11-21T09:47:37Z">
            <w:trPr>
              <w:gridBefore w:val="1"/>
              <w:wBefore w:w="40" w:type="dxa"/>
              <w:jc w:val="center"/>
            </w:trPr>
          </w:trPrChange>
        </w:trPr>
        <w:tc>
          <w:tcPr>
            <w:tcW w:w="2137" w:type="pct"/>
            <w:gridSpan w:val="2"/>
            <w:tcBorders>
              <w:top w:val="single" w:color="auto" w:sz="4" w:space="0"/>
              <w:left w:val="single" w:color="auto" w:sz="4" w:space="0"/>
              <w:bottom w:val="single" w:color="auto" w:sz="4" w:space="0"/>
              <w:right w:val="single" w:color="auto" w:sz="4" w:space="0"/>
            </w:tcBorders>
            <w:tcPrChange w:id="686" w:author="Jingjing_CMCC" w:date="2025-11-21T09:47:37Z">
              <w:tcPr>
                <w:tcW w:w="2214" w:type="pct"/>
                <w:gridSpan w:val="2"/>
                <w:tcBorders>
                  <w:top w:val="single" w:color="auto" w:sz="4" w:space="0"/>
                  <w:left w:val="single" w:color="auto" w:sz="4" w:space="0"/>
                  <w:bottom w:val="single" w:color="auto" w:sz="4" w:space="0"/>
                  <w:right w:val="single" w:color="auto" w:sz="4" w:space="0"/>
                </w:tcBorders>
              </w:tcPr>
            </w:tcPrChange>
          </w:tcPr>
          <w:p w14:paraId="041CFE86">
            <w:pPr>
              <w:spacing w:after="0"/>
              <w:rPr>
                <w:ins w:id="687" w:author="CMCC-Jingjing" w:date="2025-11-06T18:43:05Z"/>
                <w:rFonts w:ascii="Arial" w:hAnsi="Arial"/>
                <w:sz w:val="18"/>
              </w:rPr>
            </w:pPr>
            <w:ins w:id="688" w:author="CMCC-Jingjing" w:date="2025-11-06T18:43:05Z">
              <w:r>
                <w:rPr>
                  <w:rFonts w:ascii="Arial" w:hAnsi="Arial"/>
                  <w:sz w:val="18"/>
                </w:rPr>
                <w:t>T2</w:t>
              </w:r>
            </w:ins>
          </w:p>
        </w:tc>
        <w:tc>
          <w:tcPr>
            <w:tcW w:w="601" w:type="pct"/>
            <w:tcBorders>
              <w:top w:val="single" w:color="auto" w:sz="4" w:space="0"/>
              <w:left w:val="single" w:color="auto" w:sz="4" w:space="0"/>
              <w:bottom w:val="single" w:color="auto" w:sz="4" w:space="0"/>
              <w:right w:val="single" w:color="auto" w:sz="4" w:space="0"/>
            </w:tcBorders>
            <w:tcPrChange w:id="689" w:author="Jingjing_CMCC" w:date="2025-11-21T09:47:37Z">
              <w:tcPr>
                <w:tcW w:w="672" w:type="pct"/>
                <w:gridSpan w:val="2"/>
                <w:tcBorders>
                  <w:top w:val="single" w:color="auto" w:sz="4" w:space="0"/>
                  <w:left w:val="single" w:color="auto" w:sz="4" w:space="0"/>
                  <w:bottom w:val="single" w:color="auto" w:sz="4" w:space="0"/>
                  <w:right w:val="single" w:color="auto" w:sz="4" w:space="0"/>
                </w:tcBorders>
              </w:tcPr>
            </w:tcPrChange>
          </w:tcPr>
          <w:p w14:paraId="0DD0B3A8">
            <w:pPr>
              <w:spacing w:after="0"/>
              <w:jc w:val="center"/>
              <w:rPr>
                <w:ins w:id="690" w:author="CMCC-Jingjing" w:date="2025-11-06T18:43:05Z"/>
                <w:rFonts w:ascii="Arial" w:hAnsi="Arial"/>
                <w:sz w:val="18"/>
              </w:rPr>
            </w:pPr>
            <w:ins w:id="691" w:author="CMCC-Jingjing" w:date="2025-11-06T18:43:05Z">
              <w:r>
                <w:rPr>
                  <w:rFonts w:ascii="Arial" w:hAnsi="Arial"/>
                  <w:sz w:val="18"/>
                </w:rPr>
                <w:t>1~3</w:t>
              </w:r>
            </w:ins>
          </w:p>
        </w:tc>
        <w:tc>
          <w:tcPr>
            <w:tcW w:w="813" w:type="pct"/>
            <w:tcBorders>
              <w:top w:val="single" w:color="auto" w:sz="4" w:space="0"/>
              <w:left w:val="single" w:color="auto" w:sz="4" w:space="0"/>
              <w:bottom w:val="single" w:color="auto" w:sz="4" w:space="0"/>
              <w:right w:val="single" w:color="auto" w:sz="4" w:space="0"/>
            </w:tcBorders>
            <w:tcPrChange w:id="692" w:author="Jingjing_CMCC" w:date="2025-11-21T09:47:37Z">
              <w:tcPr>
                <w:tcW w:w="889" w:type="pct"/>
                <w:tcBorders>
                  <w:top w:val="single" w:color="auto" w:sz="4" w:space="0"/>
                  <w:left w:val="single" w:color="auto" w:sz="4" w:space="0"/>
                  <w:bottom w:val="single" w:color="auto" w:sz="4" w:space="0"/>
                  <w:right w:val="single" w:color="auto" w:sz="4" w:space="0"/>
                </w:tcBorders>
              </w:tcPr>
            </w:tcPrChange>
          </w:tcPr>
          <w:p w14:paraId="323ECC22">
            <w:pPr>
              <w:spacing w:after="0"/>
              <w:jc w:val="center"/>
              <w:rPr>
                <w:ins w:id="693" w:author="CMCC-Jingjing" w:date="2025-11-06T18:43:05Z"/>
                <w:rFonts w:ascii="Arial" w:hAnsi="Arial"/>
                <w:sz w:val="18"/>
              </w:rPr>
            </w:pPr>
            <w:ins w:id="694" w:author="CMCC-Jingjing" w:date="2025-11-06T18:43:05Z">
              <w:r>
                <w:rPr>
                  <w:rFonts w:ascii="Arial" w:hAnsi="Arial"/>
                  <w:sz w:val="18"/>
                </w:rPr>
                <w:t>s</w:t>
              </w:r>
            </w:ins>
          </w:p>
        </w:tc>
        <w:tc>
          <w:tcPr>
            <w:tcW w:w="1448" w:type="pct"/>
            <w:tcBorders>
              <w:top w:val="single" w:color="auto" w:sz="4" w:space="0"/>
              <w:left w:val="single" w:color="auto" w:sz="4" w:space="0"/>
              <w:bottom w:val="single" w:color="auto" w:sz="4" w:space="0"/>
              <w:right w:val="single" w:color="auto" w:sz="4" w:space="0"/>
            </w:tcBorders>
            <w:tcPrChange w:id="695" w:author="Jingjing_CMCC" w:date="2025-11-21T09:47:37Z">
              <w:tcPr>
                <w:tcW w:w="1224" w:type="pct"/>
                <w:tcBorders>
                  <w:top w:val="single" w:color="auto" w:sz="4" w:space="0"/>
                  <w:left w:val="single" w:color="auto" w:sz="4" w:space="0"/>
                  <w:bottom w:val="single" w:color="auto" w:sz="4" w:space="0"/>
                  <w:right w:val="single" w:color="auto" w:sz="4" w:space="0"/>
                </w:tcBorders>
              </w:tcPr>
            </w:tcPrChange>
          </w:tcPr>
          <w:p w14:paraId="484467CB">
            <w:pPr>
              <w:spacing w:after="0"/>
              <w:jc w:val="center"/>
              <w:rPr>
                <w:ins w:id="696" w:author="CMCC-Jingjing" w:date="2025-11-06T18:43:05Z"/>
                <w:rFonts w:ascii="Arial" w:hAnsi="Arial"/>
                <w:sz w:val="18"/>
              </w:rPr>
            </w:pPr>
            <w:ins w:id="697" w:author="CMCC-Jingjing" w:date="2025-11-06T18:43:05Z">
              <w:r>
                <w:rPr>
                  <w:rFonts w:ascii="Arial" w:hAnsi="Arial"/>
                  <w:sz w:val="18"/>
                </w:rPr>
                <w:t>1</w:t>
              </w:r>
            </w:ins>
          </w:p>
        </w:tc>
      </w:tr>
      <w:tr w14:paraId="3B24A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99"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698" w:author="CMCC-Jingjing" w:date="2025-11-06T18:43:05Z"/>
          <w:trPrChange w:id="699" w:author="Jingjing_CMCC" w:date="2025-11-21T09:47:37Z">
            <w:trPr>
              <w:gridBefore w:val="1"/>
              <w:wBefore w:w="40" w:type="dxa"/>
              <w:jc w:val="center"/>
            </w:trPr>
          </w:trPrChange>
        </w:trPr>
        <w:tc>
          <w:tcPr>
            <w:tcW w:w="2137" w:type="pct"/>
            <w:gridSpan w:val="2"/>
            <w:tcBorders>
              <w:top w:val="single" w:color="auto" w:sz="4" w:space="0"/>
              <w:left w:val="single" w:color="auto" w:sz="4" w:space="0"/>
              <w:bottom w:val="single" w:color="auto" w:sz="4" w:space="0"/>
              <w:right w:val="single" w:color="auto" w:sz="4" w:space="0"/>
            </w:tcBorders>
            <w:tcPrChange w:id="700" w:author="Jingjing_CMCC" w:date="2025-11-21T09:47:37Z">
              <w:tcPr>
                <w:tcW w:w="2214" w:type="pct"/>
                <w:gridSpan w:val="2"/>
                <w:tcBorders>
                  <w:top w:val="single" w:color="auto" w:sz="4" w:space="0"/>
                  <w:left w:val="single" w:color="auto" w:sz="4" w:space="0"/>
                  <w:bottom w:val="single" w:color="auto" w:sz="4" w:space="0"/>
                  <w:right w:val="single" w:color="auto" w:sz="4" w:space="0"/>
                </w:tcBorders>
              </w:tcPr>
            </w:tcPrChange>
          </w:tcPr>
          <w:p w14:paraId="4F9F0041">
            <w:pPr>
              <w:spacing w:after="0"/>
              <w:rPr>
                <w:ins w:id="701" w:author="CMCC-Jingjing" w:date="2025-11-06T18:43:05Z"/>
                <w:rFonts w:ascii="Arial" w:hAnsi="Arial"/>
                <w:sz w:val="18"/>
                <w:lang w:eastAsia="zh-CN"/>
              </w:rPr>
            </w:pPr>
            <w:ins w:id="702" w:author="CMCC-Jingjing" w:date="2025-11-06T18:43:05Z">
              <w:r>
                <w:rPr>
                  <w:rFonts w:ascii="Arial" w:hAnsi="Arial"/>
                  <w:sz w:val="18"/>
                  <w:lang w:eastAsia="zh-CN"/>
                </w:rPr>
                <w:t>CP length</w:t>
              </w:r>
            </w:ins>
          </w:p>
        </w:tc>
        <w:tc>
          <w:tcPr>
            <w:tcW w:w="601" w:type="pct"/>
            <w:tcBorders>
              <w:top w:val="single" w:color="auto" w:sz="4" w:space="0"/>
              <w:left w:val="single" w:color="auto" w:sz="4" w:space="0"/>
              <w:bottom w:val="single" w:color="auto" w:sz="4" w:space="0"/>
              <w:right w:val="single" w:color="auto" w:sz="4" w:space="0"/>
            </w:tcBorders>
            <w:tcPrChange w:id="703" w:author="Jingjing_CMCC" w:date="2025-11-21T09:47:37Z">
              <w:tcPr>
                <w:tcW w:w="672" w:type="pct"/>
                <w:gridSpan w:val="2"/>
                <w:tcBorders>
                  <w:top w:val="single" w:color="auto" w:sz="4" w:space="0"/>
                  <w:left w:val="single" w:color="auto" w:sz="4" w:space="0"/>
                  <w:bottom w:val="single" w:color="auto" w:sz="4" w:space="0"/>
                  <w:right w:val="single" w:color="auto" w:sz="4" w:space="0"/>
                </w:tcBorders>
              </w:tcPr>
            </w:tcPrChange>
          </w:tcPr>
          <w:p w14:paraId="59ED810E">
            <w:pPr>
              <w:spacing w:after="0"/>
              <w:jc w:val="center"/>
              <w:rPr>
                <w:ins w:id="704" w:author="CMCC-Jingjing" w:date="2025-11-06T18:43:05Z"/>
                <w:rFonts w:ascii="Arial" w:hAnsi="Arial"/>
                <w:sz w:val="18"/>
                <w:lang w:eastAsia="zh-CN"/>
              </w:rPr>
            </w:pPr>
            <w:ins w:id="705" w:author="CMCC-Jingjing" w:date="2025-11-06T18:43:05Z">
              <w:r>
                <w:rPr>
                  <w:rFonts w:ascii="Arial" w:hAnsi="Arial"/>
                  <w:sz w:val="18"/>
                  <w:lang w:eastAsia="zh-CN"/>
                </w:rPr>
                <w:t>1~3</w:t>
              </w:r>
            </w:ins>
          </w:p>
        </w:tc>
        <w:tc>
          <w:tcPr>
            <w:tcW w:w="813" w:type="pct"/>
            <w:tcBorders>
              <w:top w:val="single" w:color="auto" w:sz="4" w:space="0"/>
              <w:left w:val="single" w:color="auto" w:sz="4" w:space="0"/>
              <w:bottom w:val="single" w:color="auto" w:sz="4" w:space="0"/>
              <w:right w:val="single" w:color="auto" w:sz="4" w:space="0"/>
            </w:tcBorders>
            <w:tcPrChange w:id="706" w:author="Jingjing_CMCC" w:date="2025-11-21T09:47:37Z">
              <w:tcPr>
                <w:tcW w:w="889" w:type="pct"/>
                <w:tcBorders>
                  <w:top w:val="single" w:color="auto" w:sz="4" w:space="0"/>
                  <w:left w:val="single" w:color="auto" w:sz="4" w:space="0"/>
                  <w:bottom w:val="single" w:color="auto" w:sz="4" w:space="0"/>
                  <w:right w:val="single" w:color="auto" w:sz="4" w:space="0"/>
                </w:tcBorders>
              </w:tcPr>
            </w:tcPrChange>
          </w:tcPr>
          <w:p w14:paraId="3E1CD5CB">
            <w:pPr>
              <w:spacing w:after="0"/>
              <w:jc w:val="center"/>
              <w:rPr>
                <w:ins w:id="707" w:author="CMCC-Jingjing" w:date="2025-11-06T18:43:05Z"/>
                <w:rFonts w:ascii="Arial" w:hAnsi="Arial"/>
                <w:sz w:val="18"/>
                <w:lang w:eastAsia="zh-CN"/>
              </w:rPr>
            </w:pPr>
          </w:p>
        </w:tc>
        <w:tc>
          <w:tcPr>
            <w:tcW w:w="1448" w:type="pct"/>
            <w:tcBorders>
              <w:top w:val="single" w:color="auto" w:sz="4" w:space="0"/>
              <w:left w:val="single" w:color="auto" w:sz="4" w:space="0"/>
              <w:bottom w:val="single" w:color="auto" w:sz="4" w:space="0"/>
              <w:right w:val="single" w:color="auto" w:sz="4" w:space="0"/>
            </w:tcBorders>
            <w:tcPrChange w:id="708" w:author="Jingjing_CMCC" w:date="2025-11-21T09:47:37Z">
              <w:tcPr>
                <w:tcW w:w="1224" w:type="pct"/>
                <w:tcBorders>
                  <w:top w:val="single" w:color="auto" w:sz="4" w:space="0"/>
                  <w:left w:val="single" w:color="auto" w:sz="4" w:space="0"/>
                  <w:bottom w:val="single" w:color="auto" w:sz="4" w:space="0"/>
                  <w:right w:val="single" w:color="auto" w:sz="4" w:space="0"/>
                </w:tcBorders>
              </w:tcPr>
            </w:tcPrChange>
          </w:tcPr>
          <w:p w14:paraId="56F72B8F">
            <w:pPr>
              <w:spacing w:after="0"/>
              <w:jc w:val="center"/>
              <w:rPr>
                <w:ins w:id="709" w:author="CMCC-Jingjing" w:date="2025-11-06T18:43:05Z"/>
                <w:rFonts w:ascii="Arial" w:hAnsi="Arial"/>
                <w:sz w:val="18"/>
              </w:rPr>
            </w:pPr>
            <w:ins w:id="710" w:author="CMCC-Jingjing" w:date="2025-11-06T18:43:05Z">
              <w:r>
                <w:rPr>
                  <w:rFonts w:ascii="Arial" w:hAnsi="Arial"/>
                  <w:sz w:val="18"/>
                  <w:lang w:eastAsia="zh-CN"/>
                </w:rPr>
                <w:t>Normal</w:t>
              </w:r>
            </w:ins>
          </w:p>
        </w:tc>
      </w:tr>
      <w:tr w14:paraId="074F3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3" w:hRule="atLeast"/>
          <w:jc w:val="center"/>
        </w:trPr>
        <w:tc>
          <w:tcPr>
            <w:tcW w:w="1068" w:type="pct"/>
            <w:vMerge w:val="restart"/>
            <w:tcBorders>
              <w:top w:val="single" w:color="auto" w:sz="4" w:space="0"/>
              <w:left w:val="single" w:color="auto" w:sz="4" w:space="0"/>
              <w:right w:val="single" w:color="auto" w:sz="4" w:space="0"/>
            </w:tcBorders>
          </w:tcPr>
          <w:p w14:paraId="7C51EEF3">
            <w:pPr>
              <w:spacing w:after="0"/>
              <w:rPr>
                <w:ins w:id="711" w:author="Jingjing_CMCC" w:date="2025-11-21T09:50:29Z"/>
                <w:rFonts w:hint="default" w:ascii="Arial" w:hAnsi="Arial"/>
                <w:sz w:val="18"/>
                <w:lang w:val="en-US" w:eastAsia="zh-CN"/>
              </w:rPr>
            </w:pPr>
            <w:ins w:id="712" w:author="Jingjing_CMCC" w:date="2025-11-21T13:16:34Z">
              <w:r>
                <w:rPr>
                  <w:rFonts w:hint="eastAsia" w:ascii="Arial" w:hAnsi="Arial"/>
                  <w:sz w:val="18"/>
                  <w:lang w:val="en-US" w:eastAsia="zh-CN"/>
                  <w:rPrChange w:id="713" w:author="Jingjing_CMCC" w:date="2025-11-21T13:16:34Z">
                    <w:rPr>
                      <w:rFonts w:hint="eastAsia"/>
                    </w:rPr>
                  </w:rPrChange>
                </w:rPr>
                <w:t>PUCCH-Resource-r19</w:t>
              </w:r>
            </w:ins>
          </w:p>
        </w:tc>
        <w:tc>
          <w:tcPr>
            <w:tcW w:w="1069" w:type="pct"/>
            <w:tcBorders>
              <w:top w:val="single" w:color="auto" w:sz="4" w:space="0"/>
              <w:left w:val="single" w:color="auto" w:sz="4" w:space="0"/>
              <w:right w:val="single" w:color="auto" w:sz="4" w:space="0"/>
            </w:tcBorders>
            <w:vAlign w:val="top"/>
          </w:tcPr>
          <w:p w14:paraId="45780497">
            <w:pPr>
              <w:spacing w:after="0"/>
              <w:rPr>
                <w:rFonts w:ascii="Arial" w:hAnsi="Arial"/>
                <w:sz w:val="18"/>
                <w:lang w:val="en-US" w:eastAsia="zh-CN"/>
              </w:rPr>
            </w:pPr>
            <w:ins w:id="714" w:author="Jingjing_CMCC" w:date="2025-11-21T13:14:55Z">
              <w:r>
                <w:rPr>
                  <w:rFonts w:ascii="Arial" w:hAnsi="Arial"/>
                  <w:sz w:val="18"/>
                  <w:lang w:eastAsia="zh-CN"/>
                </w:rPr>
                <w:t>periodicityAndOffset</w:t>
              </w:r>
            </w:ins>
          </w:p>
        </w:tc>
        <w:tc>
          <w:tcPr>
            <w:tcW w:w="601" w:type="pct"/>
            <w:vMerge w:val="restart"/>
            <w:tcBorders>
              <w:top w:val="single" w:color="auto" w:sz="4" w:space="0"/>
              <w:left w:val="single" w:color="auto" w:sz="4" w:space="0"/>
              <w:right w:val="single" w:color="auto" w:sz="4" w:space="0"/>
            </w:tcBorders>
            <w:shd w:val="clear" w:color="auto" w:fill="auto"/>
          </w:tcPr>
          <w:p w14:paraId="24FEF1E2">
            <w:pPr>
              <w:spacing w:after="0"/>
              <w:jc w:val="center"/>
              <w:rPr>
                <w:ins w:id="715" w:author="Jingjing_CMCC" w:date="2025-11-21T09:50:29Z"/>
                <w:rFonts w:hint="default" w:ascii="Arial" w:hAnsi="Arial"/>
                <w:sz w:val="18"/>
                <w:lang w:val="en-US" w:eastAsia="zh-CN"/>
              </w:rPr>
            </w:pPr>
            <w:ins w:id="716" w:author="Jingjing_CMCC" w:date="2025-11-21T09:51:04Z">
              <w:r>
                <w:rPr>
                  <w:rFonts w:ascii="Arial" w:hAnsi="Arial"/>
                  <w:sz w:val="18"/>
                  <w:lang w:eastAsia="zh-CN"/>
                </w:rPr>
                <w:t>1~</w:t>
              </w:r>
            </w:ins>
            <w:ins w:id="717" w:author="Jingjing_CMCC" w:date="2025-11-21T09:51:04Z">
              <w:r>
                <w:rPr>
                  <w:rFonts w:hint="eastAsia" w:ascii="Arial" w:hAnsi="Arial"/>
                  <w:sz w:val="18"/>
                  <w:lang w:val="en-US" w:eastAsia="zh-CN"/>
                </w:rPr>
                <w:t>2</w:t>
              </w:r>
            </w:ins>
          </w:p>
        </w:tc>
        <w:tc>
          <w:tcPr>
            <w:tcW w:w="813" w:type="pct"/>
            <w:vMerge w:val="restart"/>
            <w:tcBorders>
              <w:top w:val="single" w:color="auto" w:sz="4" w:space="0"/>
              <w:left w:val="single" w:color="auto" w:sz="4" w:space="0"/>
              <w:right w:val="single" w:color="auto" w:sz="4" w:space="0"/>
            </w:tcBorders>
            <w:shd w:val="clear" w:color="auto" w:fill="auto"/>
          </w:tcPr>
          <w:p w14:paraId="3DAD076A">
            <w:pPr>
              <w:spacing w:after="0"/>
              <w:rPr>
                <w:ins w:id="718" w:author="Jingjing_CMCC" w:date="2025-11-21T09:50:29Z"/>
                <w:rFonts w:ascii="Arial" w:hAnsi="Arial"/>
                <w:sz w:val="18"/>
                <w:lang w:eastAsia="zh-CN"/>
              </w:rPr>
            </w:pPr>
          </w:p>
        </w:tc>
        <w:tc>
          <w:tcPr>
            <w:tcW w:w="1448" w:type="pct"/>
            <w:tcBorders>
              <w:top w:val="single" w:color="auto" w:sz="4" w:space="0"/>
              <w:left w:val="single" w:color="auto" w:sz="4" w:space="0"/>
              <w:bottom w:val="nil"/>
              <w:right w:val="single" w:color="auto" w:sz="4" w:space="0"/>
            </w:tcBorders>
            <w:shd w:val="clear" w:color="auto" w:fill="auto"/>
          </w:tcPr>
          <w:p w14:paraId="3C504A81">
            <w:pPr>
              <w:spacing w:after="0"/>
              <w:jc w:val="center"/>
              <w:rPr>
                <w:ins w:id="719" w:author="Jingjing_CMCC" w:date="2025-11-21T09:50:29Z"/>
                <w:rFonts w:ascii="Arial" w:hAnsi="Arial"/>
                <w:sz w:val="18"/>
                <w:lang w:eastAsia="zh-CN"/>
              </w:rPr>
            </w:pPr>
            <w:ins w:id="720" w:author="Jingjing_CMCC" w:date="2025-11-21T13:15:40Z">
              <w:r>
                <w:rPr>
                  <w:rFonts w:hint="eastAsia" w:ascii="Arial" w:hAnsi="Arial"/>
                  <w:sz w:val="18"/>
                  <w:lang w:val="en-US" w:eastAsia="zh-CN"/>
                </w:rPr>
                <w:t>sl</w:t>
              </w:r>
            </w:ins>
            <w:ins w:id="721" w:author="Jingjing_CMCC" w:date="2025-11-21T09:57:07Z">
              <w:r>
                <w:rPr>
                  <w:rFonts w:hint="eastAsia" w:ascii="Arial" w:hAnsi="Arial"/>
                  <w:sz w:val="18"/>
                  <w:lang w:val="en-US" w:eastAsia="zh-CN"/>
                </w:rPr>
                <w:t>4</w:t>
              </w:r>
            </w:ins>
            <w:ins w:id="722" w:author="Jingjing_CMCC" w:date="2025-11-21T09:53:30Z">
              <w:r>
                <w:rPr>
                  <w:rFonts w:ascii="Arial" w:hAnsi="Arial"/>
                  <w:sz w:val="18"/>
                  <w:lang w:eastAsia="zh-CN"/>
                </w:rPr>
                <w:t>, 3</w:t>
              </w:r>
            </w:ins>
          </w:p>
        </w:tc>
      </w:tr>
      <w:tr w14:paraId="48B22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3" w:hRule="atLeast"/>
          <w:jc w:val="center"/>
          <w:ins w:id="723" w:author="Jingjing_CMCC" w:date="2025-11-21T09:50:29Z"/>
        </w:trPr>
        <w:tc>
          <w:tcPr>
            <w:tcW w:w="1068" w:type="pct"/>
            <w:vMerge w:val="continue"/>
            <w:tcBorders>
              <w:left w:val="single" w:color="auto" w:sz="4" w:space="0"/>
              <w:right w:val="single" w:color="auto" w:sz="4" w:space="0"/>
            </w:tcBorders>
          </w:tcPr>
          <w:p w14:paraId="783CEDA4">
            <w:pPr>
              <w:spacing w:after="0"/>
              <w:rPr>
                <w:ins w:id="724" w:author="Jingjing_CMCC" w:date="2025-11-21T09:50:29Z"/>
                <w:rFonts w:ascii="Arial" w:hAnsi="Arial"/>
                <w:sz w:val="18"/>
                <w:lang w:eastAsia="zh-CN"/>
              </w:rPr>
            </w:pPr>
          </w:p>
        </w:tc>
        <w:tc>
          <w:tcPr>
            <w:tcW w:w="1069" w:type="pct"/>
            <w:tcBorders>
              <w:left w:val="single" w:color="auto" w:sz="4" w:space="0"/>
              <w:right w:val="single" w:color="auto" w:sz="4" w:space="0"/>
            </w:tcBorders>
            <w:vAlign w:val="top"/>
          </w:tcPr>
          <w:p w14:paraId="11486A54">
            <w:pPr>
              <w:spacing w:after="0"/>
              <w:rPr>
                <w:rFonts w:ascii="Arial" w:hAnsi="Arial"/>
                <w:sz w:val="18"/>
                <w:lang w:eastAsia="zh-CN"/>
              </w:rPr>
            </w:pPr>
            <w:ins w:id="725" w:author="Jingjing_CMCC" w:date="2025-11-21T13:14:55Z">
              <w:r>
                <w:rPr>
                  <w:rFonts w:ascii="Arial" w:hAnsi="Arial"/>
                  <w:sz w:val="18"/>
                  <w:lang w:eastAsia="zh-CN"/>
                </w:rPr>
                <w:t>pucch-Cell</w:t>
              </w:r>
            </w:ins>
          </w:p>
        </w:tc>
        <w:tc>
          <w:tcPr>
            <w:tcW w:w="601" w:type="pct"/>
            <w:vMerge w:val="continue"/>
            <w:tcBorders>
              <w:left w:val="single" w:color="auto" w:sz="4" w:space="0"/>
              <w:bottom w:val="nil"/>
              <w:right w:val="single" w:color="auto" w:sz="4" w:space="0"/>
            </w:tcBorders>
            <w:shd w:val="clear" w:color="auto" w:fill="auto"/>
          </w:tcPr>
          <w:p w14:paraId="11D0352F">
            <w:pPr>
              <w:spacing w:after="0"/>
              <w:rPr>
                <w:rFonts w:ascii="Arial" w:hAnsi="Arial"/>
                <w:sz w:val="18"/>
                <w:lang w:eastAsia="zh-CN"/>
              </w:rPr>
            </w:pPr>
          </w:p>
        </w:tc>
        <w:tc>
          <w:tcPr>
            <w:tcW w:w="813" w:type="pct"/>
            <w:vMerge w:val="continue"/>
            <w:tcBorders>
              <w:left w:val="single" w:color="auto" w:sz="4" w:space="0"/>
              <w:bottom w:val="nil"/>
              <w:right w:val="single" w:color="auto" w:sz="4" w:space="0"/>
            </w:tcBorders>
            <w:shd w:val="clear" w:color="auto" w:fill="auto"/>
          </w:tcPr>
          <w:p w14:paraId="69948D95">
            <w:pPr>
              <w:spacing w:after="0"/>
              <w:rPr>
                <w:rFonts w:ascii="Arial" w:hAnsi="Arial"/>
                <w:sz w:val="18"/>
                <w:lang w:eastAsia="zh-CN"/>
              </w:rPr>
            </w:pPr>
          </w:p>
        </w:tc>
        <w:tc>
          <w:tcPr>
            <w:tcW w:w="1448" w:type="pct"/>
            <w:tcBorders>
              <w:top w:val="single" w:color="auto" w:sz="4" w:space="0"/>
              <w:left w:val="single" w:color="auto" w:sz="4" w:space="0"/>
              <w:bottom w:val="nil"/>
              <w:right w:val="single" w:color="auto" w:sz="4" w:space="0"/>
            </w:tcBorders>
            <w:shd w:val="clear" w:color="auto" w:fill="auto"/>
          </w:tcPr>
          <w:p w14:paraId="23E304B2">
            <w:pPr>
              <w:spacing w:after="0"/>
              <w:jc w:val="center"/>
              <w:rPr>
                <w:rFonts w:hint="default" w:ascii="Arial" w:hAnsi="Arial"/>
                <w:sz w:val="18"/>
                <w:lang w:val="en-US" w:eastAsia="zh-CN"/>
              </w:rPr>
            </w:pPr>
            <w:ins w:id="726" w:author="Jingjing_CMCC" w:date="2025-11-21T09:55:16Z">
              <w:r>
                <w:rPr>
                  <w:rFonts w:hint="eastAsia" w:ascii="Arial" w:hAnsi="Arial"/>
                  <w:sz w:val="18"/>
                  <w:lang w:val="en-US" w:eastAsia="zh-CN"/>
                </w:rPr>
                <w:t>Ce</w:t>
              </w:r>
            </w:ins>
            <w:ins w:id="727" w:author="Jingjing_CMCC" w:date="2025-11-21T09:55:17Z">
              <w:r>
                <w:rPr>
                  <w:rFonts w:hint="eastAsia" w:ascii="Arial" w:hAnsi="Arial"/>
                  <w:sz w:val="18"/>
                  <w:lang w:val="en-US" w:eastAsia="zh-CN"/>
                </w:rPr>
                <w:t xml:space="preserve">ll </w:t>
              </w:r>
            </w:ins>
            <w:ins w:id="728" w:author="Jingjing_CMCC" w:date="2025-11-21T09:55:18Z">
              <w:r>
                <w:rPr>
                  <w:rFonts w:hint="eastAsia" w:ascii="Arial" w:hAnsi="Arial"/>
                  <w:sz w:val="18"/>
                  <w:lang w:val="en-US" w:eastAsia="zh-CN"/>
                </w:rPr>
                <w:t>1</w:t>
              </w:r>
            </w:ins>
          </w:p>
        </w:tc>
      </w:tr>
      <w:tr w14:paraId="2397F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3" w:hRule="atLeast"/>
          <w:jc w:val="center"/>
        </w:trPr>
        <w:tc>
          <w:tcPr>
            <w:tcW w:w="1068" w:type="pct"/>
            <w:vMerge w:val="continue"/>
            <w:tcBorders>
              <w:left w:val="single" w:color="auto" w:sz="4" w:space="0"/>
              <w:right w:val="single" w:color="auto" w:sz="4" w:space="0"/>
            </w:tcBorders>
          </w:tcPr>
          <w:p w14:paraId="5D2F0B7D">
            <w:pPr>
              <w:spacing w:after="0"/>
              <w:rPr>
                <w:rFonts w:ascii="Arial" w:hAnsi="Arial"/>
                <w:sz w:val="18"/>
                <w:lang w:eastAsia="zh-CN"/>
              </w:rPr>
            </w:pPr>
          </w:p>
        </w:tc>
        <w:tc>
          <w:tcPr>
            <w:tcW w:w="1069" w:type="pct"/>
            <w:tcBorders>
              <w:left w:val="single" w:color="auto" w:sz="4" w:space="0"/>
              <w:bottom w:val="single" w:color="auto" w:sz="4" w:space="0"/>
              <w:right w:val="single" w:color="auto" w:sz="4" w:space="0"/>
            </w:tcBorders>
            <w:vAlign w:val="top"/>
          </w:tcPr>
          <w:p w14:paraId="29C90955">
            <w:pPr>
              <w:spacing w:after="0"/>
              <w:rPr>
                <w:ins w:id="729" w:author="Jingjing_CMCC" w:date="2025-11-21T09:50:24Z"/>
                <w:rFonts w:ascii="Arial" w:hAnsi="Arial"/>
                <w:sz w:val="18"/>
                <w:lang w:eastAsia="zh-CN"/>
              </w:rPr>
            </w:pPr>
            <w:ins w:id="730" w:author="Jingjing_CMCC" w:date="2025-11-21T13:15:01Z">
              <w:r>
                <w:rPr>
                  <w:rFonts w:ascii="Arial" w:hAnsi="Arial"/>
                  <w:sz w:val="18"/>
                  <w:lang w:eastAsia="zh-CN"/>
                </w:rPr>
                <w:t>periodicityAndOffset</w:t>
              </w:r>
            </w:ins>
          </w:p>
        </w:tc>
        <w:tc>
          <w:tcPr>
            <w:tcW w:w="601" w:type="pct"/>
            <w:vMerge w:val="restart"/>
            <w:tcBorders>
              <w:top w:val="single" w:color="auto" w:sz="4" w:space="0"/>
              <w:left w:val="single" w:color="auto" w:sz="4" w:space="0"/>
              <w:right w:val="single" w:color="auto" w:sz="4" w:space="0"/>
            </w:tcBorders>
            <w:shd w:val="clear" w:color="auto" w:fill="auto"/>
          </w:tcPr>
          <w:p w14:paraId="1CF7CF72">
            <w:pPr>
              <w:spacing w:after="0"/>
              <w:jc w:val="center"/>
              <w:rPr>
                <w:ins w:id="731" w:author="Jingjing_CMCC" w:date="2025-11-21T09:50:24Z"/>
                <w:rFonts w:hint="eastAsia" w:ascii="Arial" w:hAnsi="Arial"/>
                <w:sz w:val="18"/>
                <w:lang w:val="en-US" w:eastAsia="zh-CN"/>
              </w:rPr>
            </w:pPr>
            <w:ins w:id="732" w:author="Jingjing_CMCC" w:date="2025-11-21T09:54:13Z">
              <w:r>
                <w:rPr>
                  <w:rFonts w:hint="eastAsia" w:ascii="Arial" w:hAnsi="Arial"/>
                  <w:sz w:val="18"/>
                  <w:lang w:val="en-US" w:eastAsia="zh-CN"/>
                </w:rPr>
                <w:t>3</w:t>
              </w:r>
            </w:ins>
          </w:p>
        </w:tc>
        <w:tc>
          <w:tcPr>
            <w:tcW w:w="813" w:type="pct"/>
            <w:vMerge w:val="restart"/>
            <w:tcBorders>
              <w:top w:val="single" w:color="auto" w:sz="4" w:space="0"/>
              <w:left w:val="single" w:color="auto" w:sz="4" w:space="0"/>
              <w:right w:val="single" w:color="auto" w:sz="4" w:space="0"/>
            </w:tcBorders>
            <w:shd w:val="clear" w:color="auto" w:fill="auto"/>
          </w:tcPr>
          <w:p w14:paraId="04A6951D">
            <w:pPr>
              <w:spacing w:after="0"/>
              <w:rPr>
                <w:ins w:id="733" w:author="Jingjing_CMCC" w:date="2025-11-21T09:50:24Z"/>
                <w:rFonts w:ascii="Arial" w:hAnsi="Arial"/>
                <w:sz w:val="18"/>
                <w:lang w:eastAsia="zh-CN"/>
              </w:rPr>
            </w:pPr>
          </w:p>
        </w:tc>
        <w:tc>
          <w:tcPr>
            <w:tcW w:w="1448" w:type="pct"/>
            <w:tcBorders>
              <w:top w:val="single" w:color="auto" w:sz="4" w:space="0"/>
              <w:left w:val="single" w:color="auto" w:sz="4" w:space="0"/>
              <w:bottom w:val="nil"/>
              <w:right w:val="single" w:color="auto" w:sz="4" w:space="0"/>
            </w:tcBorders>
            <w:shd w:val="clear" w:color="auto" w:fill="auto"/>
            <w:vAlign w:val="top"/>
          </w:tcPr>
          <w:p w14:paraId="195862E6">
            <w:pPr>
              <w:spacing w:after="0"/>
              <w:jc w:val="center"/>
              <w:rPr>
                <w:ins w:id="734" w:author="Jingjing_CMCC" w:date="2025-11-21T09:50:24Z"/>
                <w:rFonts w:ascii="Arial" w:hAnsi="Arial"/>
                <w:sz w:val="18"/>
                <w:lang w:eastAsia="zh-CN"/>
              </w:rPr>
            </w:pPr>
            <w:ins w:id="735" w:author="Jingjing_CMCC" w:date="2025-11-21T13:15:54Z">
              <w:r>
                <w:rPr>
                  <w:rFonts w:hint="eastAsia" w:ascii="Arial" w:hAnsi="Arial"/>
                  <w:sz w:val="18"/>
                  <w:lang w:val="en-US" w:eastAsia="zh-CN"/>
                </w:rPr>
                <w:t>sl</w:t>
              </w:r>
            </w:ins>
            <w:ins w:id="736" w:author="Jingjing_CMCC" w:date="2025-11-21T13:15:56Z">
              <w:r>
                <w:rPr>
                  <w:rFonts w:hint="eastAsia" w:ascii="Arial" w:hAnsi="Arial"/>
                  <w:sz w:val="18"/>
                  <w:lang w:val="en-US" w:eastAsia="zh-CN"/>
                </w:rPr>
                <w:t>8</w:t>
              </w:r>
            </w:ins>
            <w:ins w:id="737" w:author="Jingjing_CMCC" w:date="2025-11-21T09:55:14Z">
              <w:r>
                <w:rPr>
                  <w:rFonts w:ascii="Arial" w:hAnsi="Arial"/>
                  <w:sz w:val="18"/>
                  <w:lang w:eastAsia="zh-CN"/>
                </w:rPr>
                <w:t>, 4</w:t>
              </w:r>
            </w:ins>
          </w:p>
        </w:tc>
      </w:tr>
      <w:tr w14:paraId="72B89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3" w:hRule="atLeast"/>
          <w:jc w:val="center"/>
          <w:ins w:id="738" w:author="Jingjing_CMCC" w:date="2025-11-21T09:50:24Z"/>
        </w:trPr>
        <w:tc>
          <w:tcPr>
            <w:tcW w:w="1068" w:type="pct"/>
            <w:vMerge w:val="continue"/>
            <w:tcBorders>
              <w:left w:val="single" w:color="auto" w:sz="4" w:space="0"/>
              <w:bottom w:val="single" w:color="auto" w:sz="4" w:space="0"/>
              <w:right w:val="single" w:color="auto" w:sz="4" w:space="0"/>
            </w:tcBorders>
          </w:tcPr>
          <w:p w14:paraId="5FE39F31">
            <w:pPr>
              <w:spacing w:after="0"/>
              <w:rPr>
                <w:ins w:id="739" w:author="Jingjing_CMCC" w:date="2025-11-21T09:50:24Z"/>
                <w:rFonts w:ascii="Arial" w:hAnsi="Arial"/>
                <w:sz w:val="18"/>
                <w:lang w:eastAsia="zh-CN"/>
              </w:rPr>
            </w:pPr>
          </w:p>
        </w:tc>
        <w:tc>
          <w:tcPr>
            <w:tcW w:w="1069" w:type="pct"/>
            <w:tcBorders>
              <w:left w:val="single" w:color="auto" w:sz="4" w:space="0"/>
              <w:bottom w:val="single" w:color="auto" w:sz="4" w:space="0"/>
              <w:right w:val="single" w:color="auto" w:sz="4" w:space="0"/>
            </w:tcBorders>
            <w:vAlign w:val="top"/>
          </w:tcPr>
          <w:p w14:paraId="3ADEBB30">
            <w:pPr>
              <w:spacing w:after="0"/>
              <w:rPr>
                <w:rFonts w:ascii="Arial" w:hAnsi="Arial"/>
                <w:sz w:val="18"/>
                <w:lang w:eastAsia="zh-CN"/>
              </w:rPr>
            </w:pPr>
            <w:ins w:id="740" w:author="Jingjing_CMCC" w:date="2025-11-21T13:15:01Z">
              <w:r>
                <w:rPr>
                  <w:rFonts w:ascii="Arial" w:hAnsi="Arial"/>
                  <w:sz w:val="18"/>
                  <w:lang w:eastAsia="zh-CN"/>
                </w:rPr>
                <w:t>pucch-Cell</w:t>
              </w:r>
            </w:ins>
          </w:p>
        </w:tc>
        <w:tc>
          <w:tcPr>
            <w:tcW w:w="601" w:type="pct"/>
            <w:vMerge w:val="continue"/>
            <w:tcBorders>
              <w:left w:val="single" w:color="auto" w:sz="4" w:space="0"/>
              <w:bottom w:val="nil"/>
              <w:right w:val="single" w:color="auto" w:sz="4" w:space="0"/>
            </w:tcBorders>
            <w:shd w:val="clear" w:color="auto" w:fill="auto"/>
          </w:tcPr>
          <w:p w14:paraId="65CEEE8E">
            <w:pPr>
              <w:spacing w:after="0"/>
              <w:rPr>
                <w:rFonts w:ascii="Arial" w:hAnsi="Arial"/>
                <w:sz w:val="18"/>
                <w:lang w:eastAsia="zh-CN"/>
              </w:rPr>
            </w:pPr>
          </w:p>
        </w:tc>
        <w:tc>
          <w:tcPr>
            <w:tcW w:w="813" w:type="pct"/>
            <w:vMerge w:val="continue"/>
            <w:tcBorders>
              <w:left w:val="single" w:color="auto" w:sz="4" w:space="0"/>
              <w:bottom w:val="nil"/>
              <w:right w:val="single" w:color="auto" w:sz="4" w:space="0"/>
            </w:tcBorders>
            <w:shd w:val="clear" w:color="auto" w:fill="auto"/>
          </w:tcPr>
          <w:p w14:paraId="7D265715">
            <w:pPr>
              <w:spacing w:after="0"/>
              <w:rPr>
                <w:rFonts w:ascii="Arial" w:hAnsi="Arial"/>
                <w:sz w:val="18"/>
                <w:lang w:eastAsia="zh-CN"/>
              </w:rPr>
            </w:pPr>
          </w:p>
        </w:tc>
        <w:tc>
          <w:tcPr>
            <w:tcW w:w="1448" w:type="pct"/>
            <w:tcBorders>
              <w:top w:val="single" w:color="auto" w:sz="4" w:space="0"/>
              <w:left w:val="single" w:color="auto" w:sz="4" w:space="0"/>
              <w:bottom w:val="nil"/>
              <w:right w:val="single" w:color="auto" w:sz="4" w:space="0"/>
            </w:tcBorders>
            <w:shd w:val="clear" w:color="auto" w:fill="auto"/>
            <w:vAlign w:val="top"/>
          </w:tcPr>
          <w:p w14:paraId="4CDA72CA">
            <w:pPr>
              <w:spacing w:after="0"/>
              <w:jc w:val="center"/>
              <w:rPr>
                <w:rFonts w:ascii="Arial" w:hAnsi="Arial"/>
                <w:sz w:val="18"/>
                <w:lang w:eastAsia="zh-CN"/>
              </w:rPr>
            </w:pPr>
            <w:ins w:id="741" w:author="Jingjing_CMCC" w:date="2025-11-21T09:55:31Z">
              <w:r>
                <w:rPr>
                  <w:rFonts w:hint="eastAsia" w:ascii="Arial" w:hAnsi="Arial"/>
                  <w:sz w:val="18"/>
                  <w:lang w:val="en-US" w:eastAsia="zh-CN"/>
                </w:rPr>
                <w:t>Cell 1</w:t>
              </w:r>
            </w:ins>
          </w:p>
        </w:tc>
      </w:tr>
      <w:tr w14:paraId="50E96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43"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742" w:author="CMCC-Jingjing" w:date="2025-11-06T18:43:05Z"/>
          <w:trPrChange w:id="743" w:author="Jingjing_CMCC" w:date="2025-11-21T09:47:37Z">
            <w:trPr>
              <w:gridBefore w:val="1"/>
              <w:wBefore w:w="40" w:type="dxa"/>
              <w:jc w:val="center"/>
            </w:trPr>
          </w:trPrChange>
        </w:trPr>
        <w:tc>
          <w:tcPr>
            <w:tcW w:w="2137" w:type="pct"/>
            <w:gridSpan w:val="2"/>
            <w:tcBorders>
              <w:top w:val="single" w:color="auto" w:sz="4" w:space="0"/>
              <w:left w:val="single" w:color="auto" w:sz="4" w:space="0"/>
              <w:bottom w:val="single" w:color="auto" w:sz="4" w:space="0"/>
              <w:right w:val="single" w:color="auto" w:sz="4" w:space="0"/>
            </w:tcBorders>
            <w:tcPrChange w:id="744" w:author="Jingjing_CMCC" w:date="2025-11-21T09:47:37Z">
              <w:tcPr>
                <w:tcW w:w="2214" w:type="pct"/>
                <w:gridSpan w:val="2"/>
                <w:tcBorders>
                  <w:top w:val="single" w:color="auto" w:sz="4" w:space="0"/>
                  <w:left w:val="single" w:color="auto" w:sz="4" w:space="0"/>
                  <w:bottom w:val="single" w:color="auto" w:sz="4" w:space="0"/>
                  <w:right w:val="single" w:color="auto" w:sz="4" w:space="0"/>
                </w:tcBorders>
              </w:tcPr>
            </w:tcPrChange>
          </w:tcPr>
          <w:p w14:paraId="2E0A9E43">
            <w:pPr>
              <w:spacing w:after="0"/>
              <w:rPr>
                <w:ins w:id="745" w:author="CMCC-Jingjing" w:date="2025-11-06T18:43:05Z"/>
                <w:rFonts w:ascii="Arial" w:hAnsi="Arial"/>
                <w:sz w:val="18"/>
              </w:rPr>
            </w:pPr>
            <w:ins w:id="746" w:author="CMCC-Jingjing" w:date="2025-11-06T18:43:05Z">
              <w:r>
                <w:rPr>
                  <w:rFonts w:ascii="Arial" w:hAnsi="Arial"/>
                  <w:sz w:val="18"/>
                </w:rPr>
                <w:t>EPRE ratio of PSS to SSS</w:t>
              </w:r>
            </w:ins>
          </w:p>
        </w:tc>
        <w:tc>
          <w:tcPr>
            <w:tcW w:w="601" w:type="pct"/>
            <w:tcBorders>
              <w:top w:val="single" w:color="auto" w:sz="4" w:space="0"/>
              <w:left w:val="single" w:color="auto" w:sz="4" w:space="0"/>
              <w:bottom w:val="nil"/>
              <w:right w:val="single" w:color="auto" w:sz="4" w:space="0"/>
            </w:tcBorders>
            <w:shd w:val="clear" w:color="auto" w:fill="auto"/>
            <w:tcPrChange w:id="747" w:author="Jingjing_CMCC" w:date="2025-11-21T09:47:37Z">
              <w:tcPr>
                <w:tcW w:w="672" w:type="pct"/>
                <w:gridSpan w:val="2"/>
                <w:tcBorders>
                  <w:top w:val="single" w:color="auto" w:sz="4" w:space="0"/>
                  <w:left w:val="single" w:color="auto" w:sz="4" w:space="0"/>
                  <w:bottom w:val="nil"/>
                  <w:right w:val="single" w:color="auto" w:sz="4" w:space="0"/>
                </w:tcBorders>
                <w:shd w:val="clear" w:color="auto" w:fill="auto"/>
              </w:tcPr>
            </w:tcPrChange>
          </w:tcPr>
          <w:p w14:paraId="50CFD1B2">
            <w:pPr>
              <w:spacing w:after="0"/>
              <w:jc w:val="center"/>
              <w:rPr>
                <w:ins w:id="748" w:author="CMCC-Jingjing" w:date="2025-11-06T18:43:05Z"/>
                <w:rFonts w:ascii="Arial" w:hAnsi="Arial"/>
                <w:sz w:val="18"/>
              </w:rPr>
            </w:pPr>
            <w:ins w:id="749" w:author="CMCC-Jingjing" w:date="2025-11-06T18:43:05Z">
              <w:r>
                <w:rPr>
                  <w:rFonts w:ascii="Arial" w:hAnsi="Arial"/>
                  <w:sz w:val="18"/>
                </w:rPr>
                <w:t>1~3</w:t>
              </w:r>
            </w:ins>
          </w:p>
        </w:tc>
        <w:tc>
          <w:tcPr>
            <w:tcW w:w="813" w:type="pct"/>
            <w:tcBorders>
              <w:top w:val="single" w:color="auto" w:sz="4" w:space="0"/>
              <w:left w:val="single" w:color="auto" w:sz="4" w:space="0"/>
              <w:bottom w:val="nil"/>
              <w:right w:val="single" w:color="auto" w:sz="4" w:space="0"/>
            </w:tcBorders>
            <w:shd w:val="clear" w:color="auto" w:fill="auto"/>
            <w:tcPrChange w:id="750" w:author="Jingjing_CMCC" w:date="2025-11-21T09:47:37Z">
              <w:tcPr>
                <w:tcW w:w="889" w:type="pct"/>
                <w:tcBorders>
                  <w:top w:val="single" w:color="auto" w:sz="4" w:space="0"/>
                  <w:left w:val="single" w:color="auto" w:sz="4" w:space="0"/>
                  <w:bottom w:val="nil"/>
                  <w:right w:val="single" w:color="auto" w:sz="4" w:space="0"/>
                </w:tcBorders>
                <w:shd w:val="clear" w:color="auto" w:fill="auto"/>
              </w:tcPr>
            </w:tcPrChange>
          </w:tcPr>
          <w:p w14:paraId="00100B56">
            <w:pPr>
              <w:spacing w:after="0"/>
              <w:jc w:val="center"/>
              <w:rPr>
                <w:ins w:id="751" w:author="CMCC-Jingjing" w:date="2025-11-06T18:43:05Z"/>
                <w:rFonts w:ascii="Arial" w:hAnsi="Arial"/>
                <w:sz w:val="18"/>
              </w:rPr>
            </w:pPr>
            <w:ins w:id="752" w:author="CMCC-Jingjing" w:date="2025-11-06T18:43:05Z">
              <w:r>
                <w:rPr>
                  <w:rFonts w:ascii="Arial" w:hAnsi="Arial"/>
                  <w:sz w:val="18"/>
                </w:rPr>
                <w:t>dB</w:t>
              </w:r>
            </w:ins>
          </w:p>
        </w:tc>
        <w:tc>
          <w:tcPr>
            <w:tcW w:w="1448" w:type="pct"/>
            <w:tcBorders>
              <w:top w:val="single" w:color="auto" w:sz="4" w:space="0"/>
              <w:left w:val="single" w:color="auto" w:sz="4" w:space="0"/>
              <w:bottom w:val="nil"/>
              <w:right w:val="single" w:color="auto" w:sz="4" w:space="0"/>
            </w:tcBorders>
            <w:shd w:val="clear" w:color="auto" w:fill="auto"/>
            <w:tcPrChange w:id="753" w:author="Jingjing_CMCC" w:date="2025-11-21T09:47:37Z">
              <w:tcPr>
                <w:tcW w:w="1224" w:type="pct"/>
                <w:tcBorders>
                  <w:top w:val="single" w:color="auto" w:sz="4" w:space="0"/>
                  <w:left w:val="single" w:color="auto" w:sz="4" w:space="0"/>
                  <w:bottom w:val="nil"/>
                  <w:right w:val="single" w:color="auto" w:sz="4" w:space="0"/>
                </w:tcBorders>
                <w:shd w:val="clear" w:color="auto" w:fill="auto"/>
              </w:tcPr>
            </w:tcPrChange>
          </w:tcPr>
          <w:p w14:paraId="1E099B12">
            <w:pPr>
              <w:spacing w:after="0"/>
              <w:jc w:val="center"/>
              <w:rPr>
                <w:ins w:id="754" w:author="CMCC-Jingjing" w:date="2025-11-06T18:43:05Z"/>
                <w:rFonts w:ascii="Arial" w:hAnsi="Arial"/>
                <w:sz w:val="18"/>
              </w:rPr>
            </w:pPr>
            <w:ins w:id="755" w:author="CMCC-Jingjing" w:date="2025-11-06T18:43:05Z">
              <w:r>
                <w:rPr>
                  <w:rFonts w:ascii="Arial" w:hAnsi="Arial"/>
                  <w:sz w:val="18"/>
                </w:rPr>
                <w:t>0</w:t>
              </w:r>
            </w:ins>
          </w:p>
        </w:tc>
      </w:tr>
      <w:tr w14:paraId="2B220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57"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756" w:author="CMCC-Jingjing" w:date="2025-11-06T18:43:05Z"/>
          <w:trPrChange w:id="757" w:author="Jingjing_CMCC" w:date="2025-11-21T09:47:37Z">
            <w:trPr>
              <w:gridBefore w:val="1"/>
              <w:wBefore w:w="40" w:type="dxa"/>
              <w:jc w:val="center"/>
            </w:trPr>
          </w:trPrChange>
        </w:trPr>
        <w:tc>
          <w:tcPr>
            <w:tcW w:w="2137" w:type="pct"/>
            <w:gridSpan w:val="2"/>
            <w:tcBorders>
              <w:top w:val="single" w:color="auto" w:sz="4" w:space="0"/>
              <w:left w:val="single" w:color="auto" w:sz="4" w:space="0"/>
              <w:bottom w:val="single" w:color="auto" w:sz="4" w:space="0"/>
              <w:right w:val="single" w:color="auto" w:sz="4" w:space="0"/>
            </w:tcBorders>
            <w:tcPrChange w:id="758" w:author="Jingjing_CMCC" w:date="2025-11-21T09:47:37Z">
              <w:tcPr>
                <w:tcW w:w="2214" w:type="pct"/>
                <w:gridSpan w:val="2"/>
                <w:tcBorders>
                  <w:top w:val="single" w:color="auto" w:sz="4" w:space="0"/>
                  <w:left w:val="single" w:color="auto" w:sz="4" w:space="0"/>
                  <w:bottom w:val="single" w:color="auto" w:sz="4" w:space="0"/>
                  <w:right w:val="single" w:color="auto" w:sz="4" w:space="0"/>
                </w:tcBorders>
              </w:tcPr>
            </w:tcPrChange>
          </w:tcPr>
          <w:p w14:paraId="123081F8">
            <w:pPr>
              <w:spacing w:after="0"/>
              <w:rPr>
                <w:ins w:id="759" w:author="CMCC-Jingjing" w:date="2025-11-06T18:43:05Z"/>
                <w:rFonts w:ascii="Arial" w:hAnsi="Arial"/>
                <w:sz w:val="18"/>
              </w:rPr>
            </w:pPr>
            <w:ins w:id="760" w:author="CMCC-Jingjing" w:date="2025-11-06T18:43:05Z">
              <w:r>
                <w:rPr>
                  <w:rFonts w:ascii="Arial" w:hAnsi="Arial"/>
                  <w:sz w:val="18"/>
                </w:rPr>
                <w:t>EPRE ratio of PBCH DMRS to SSS</w:t>
              </w:r>
            </w:ins>
          </w:p>
        </w:tc>
        <w:tc>
          <w:tcPr>
            <w:tcW w:w="601" w:type="pct"/>
            <w:tcBorders>
              <w:top w:val="nil"/>
              <w:left w:val="single" w:color="auto" w:sz="4" w:space="0"/>
              <w:bottom w:val="nil"/>
              <w:right w:val="single" w:color="auto" w:sz="4" w:space="0"/>
            </w:tcBorders>
            <w:shd w:val="clear" w:color="auto" w:fill="auto"/>
            <w:tcPrChange w:id="761" w:author="Jingjing_CMCC" w:date="2025-11-21T09:47:37Z">
              <w:tcPr>
                <w:tcW w:w="672" w:type="pct"/>
                <w:gridSpan w:val="2"/>
                <w:tcBorders>
                  <w:top w:val="nil"/>
                  <w:left w:val="single" w:color="auto" w:sz="4" w:space="0"/>
                  <w:bottom w:val="nil"/>
                  <w:right w:val="single" w:color="auto" w:sz="4" w:space="0"/>
                </w:tcBorders>
                <w:shd w:val="clear" w:color="auto" w:fill="auto"/>
              </w:tcPr>
            </w:tcPrChange>
          </w:tcPr>
          <w:p w14:paraId="460F55EC">
            <w:pPr>
              <w:spacing w:after="0"/>
              <w:jc w:val="center"/>
              <w:rPr>
                <w:ins w:id="762" w:author="CMCC-Jingjing" w:date="2025-11-06T18:43:05Z"/>
                <w:rFonts w:ascii="Arial" w:hAnsi="Arial"/>
                <w:sz w:val="18"/>
              </w:rPr>
            </w:pPr>
          </w:p>
        </w:tc>
        <w:tc>
          <w:tcPr>
            <w:tcW w:w="813" w:type="pct"/>
            <w:tcBorders>
              <w:top w:val="nil"/>
              <w:left w:val="single" w:color="auto" w:sz="4" w:space="0"/>
              <w:bottom w:val="nil"/>
              <w:right w:val="single" w:color="auto" w:sz="4" w:space="0"/>
            </w:tcBorders>
            <w:shd w:val="clear" w:color="auto" w:fill="auto"/>
            <w:tcPrChange w:id="763" w:author="Jingjing_CMCC" w:date="2025-11-21T09:47:37Z">
              <w:tcPr>
                <w:tcW w:w="889" w:type="pct"/>
                <w:tcBorders>
                  <w:top w:val="nil"/>
                  <w:left w:val="single" w:color="auto" w:sz="4" w:space="0"/>
                  <w:bottom w:val="nil"/>
                  <w:right w:val="single" w:color="auto" w:sz="4" w:space="0"/>
                </w:tcBorders>
                <w:shd w:val="clear" w:color="auto" w:fill="auto"/>
              </w:tcPr>
            </w:tcPrChange>
          </w:tcPr>
          <w:p w14:paraId="6A93D074">
            <w:pPr>
              <w:spacing w:after="0"/>
              <w:jc w:val="center"/>
              <w:rPr>
                <w:ins w:id="764" w:author="CMCC-Jingjing" w:date="2025-11-06T18:43:05Z"/>
                <w:rFonts w:ascii="Arial" w:hAnsi="Arial"/>
                <w:sz w:val="18"/>
              </w:rPr>
            </w:pPr>
          </w:p>
        </w:tc>
        <w:tc>
          <w:tcPr>
            <w:tcW w:w="1448" w:type="pct"/>
            <w:tcBorders>
              <w:top w:val="nil"/>
              <w:left w:val="single" w:color="auto" w:sz="4" w:space="0"/>
              <w:bottom w:val="nil"/>
              <w:right w:val="single" w:color="auto" w:sz="4" w:space="0"/>
            </w:tcBorders>
            <w:shd w:val="clear" w:color="auto" w:fill="auto"/>
            <w:tcPrChange w:id="765" w:author="Jingjing_CMCC" w:date="2025-11-21T09:47:37Z">
              <w:tcPr>
                <w:tcW w:w="1224" w:type="pct"/>
                <w:tcBorders>
                  <w:top w:val="nil"/>
                  <w:left w:val="single" w:color="auto" w:sz="4" w:space="0"/>
                  <w:bottom w:val="nil"/>
                  <w:right w:val="single" w:color="auto" w:sz="4" w:space="0"/>
                </w:tcBorders>
                <w:shd w:val="clear" w:color="auto" w:fill="auto"/>
              </w:tcPr>
            </w:tcPrChange>
          </w:tcPr>
          <w:p w14:paraId="64047FAA">
            <w:pPr>
              <w:spacing w:after="0"/>
              <w:jc w:val="center"/>
              <w:rPr>
                <w:ins w:id="766" w:author="CMCC-Jingjing" w:date="2025-11-06T18:43:05Z"/>
                <w:rFonts w:ascii="Arial" w:hAnsi="Arial"/>
                <w:sz w:val="18"/>
              </w:rPr>
            </w:pPr>
          </w:p>
        </w:tc>
      </w:tr>
      <w:tr w14:paraId="38371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68"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767" w:author="CMCC-Jingjing" w:date="2025-11-06T18:43:05Z"/>
          <w:trPrChange w:id="768" w:author="Jingjing_CMCC" w:date="2025-11-21T09:47:37Z">
            <w:trPr>
              <w:gridBefore w:val="1"/>
              <w:wBefore w:w="40" w:type="dxa"/>
              <w:jc w:val="center"/>
            </w:trPr>
          </w:trPrChange>
        </w:trPr>
        <w:tc>
          <w:tcPr>
            <w:tcW w:w="2137" w:type="pct"/>
            <w:gridSpan w:val="2"/>
            <w:tcBorders>
              <w:top w:val="single" w:color="auto" w:sz="4" w:space="0"/>
              <w:left w:val="single" w:color="auto" w:sz="4" w:space="0"/>
              <w:bottom w:val="single" w:color="auto" w:sz="4" w:space="0"/>
              <w:right w:val="single" w:color="auto" w:sz="4" w:space="0"/>
            </w:tcBorders>
            <w:tcPrChange w:id="769" w:author="Jingjing_CMCC" w:date="2025-11-21T09:47:37Z">
              <w:tcPr>
                <w:tcW w:w="2214" w:type="pct"/>
                <w:gridSpan w:val="2"/>
                <w:tcBorders>
                  <w:top w:val="single" w:color="auto" w:sz="4" w:space="0"/>
                  <w:left w:val="single" w:color="auto" w:sz="4" w:space="0"/>
                  <w:bottom w:val="single" w:color="auto" w:sz="4" w:space="0"/>
                  <w:right w:val="single" w:color="auto" w:sz="4" w:space="0"/>
                </w:tcBorders>
              </w:tcPr>
            </w:tcPrChange>
          </w:tcPr>
          <w:p w14:paraId="2F198C82">
            <w:pPr>
              <w:spacing w:after="0"/>
              <w:rPr>
                <w:ins w:id="770" w:author="CMCC-Jingjing" w:date="2025-11-06T18:43:05Z"/>
                <w:rFonts w:ascii="Arial" w:hAnsi="Arial"/>
                <w:sz w:val="18"/>
              </w:rPr>
            </w:pPr>
            <w:ins w:id="771" w:author="CMCC-Jingjing" w:date="2025-11-06T18:43:05Z">
              <w:r>
                <w:rPr>
                  <w:rFonts w:ascii="Arial" w:hAnsi="Arial"/>
                  <w:sz w:val="18"/>
                </w:rPr>
                <w:t>EPRE ratio of PBCH to PBCH DMRS</w:t>
              </w:r>
            </w:ins>
          </w:p>
        </w:tc>
        <w:tc>
          <w:tcPr>
            <w:tcW w:w="601" w:type="pct"/>
            <w:tcBorders>
              <w:top w:val="nil"/>
              <w:left w:val="single" w:color="auto" w:sz="4" w:space="0"/>
              <w:bottom w:val="nil"/>
              <w:right w:val="single" w:color="auto" w:sz="4" w:space="0"/>
            </w:tcBorders>
            <w:shd w:val="clear" w:color="auto" w:fill="auto"/>
            <w:tcPrChange w:id="772" w:author="Jingjing_CMCC" w:date="2025-11-21T09:47:37Z">
              <w:tcPr>
                <w:tcW w:w="672" w:type="pct"/>
                <w:gridSpan w:val="2"/>
                <w:tcBorders>
                  <w:top w:val="nil"/>
                  <w:left w:val="single" w:color="auto" w:sz="4" w:space="0"/>
                  <w:bottom w:val="nil"/>
                  <w:right w:val="single" w:color="auto" w:sz="4" w:space="0"/>
                </w:tcBorders>
                <w:shd w:val="clear" w:color="auto" w:fill="auto"/>
              </w:tcPr>
            </w:tcPrChange>
          </w:tcPr>
          <w:p w14:paraId="50BCBAA1">
            <w:pPr>
              <w:spacing w:after="0"/>
              <w:jc w:val="center"/>
              <w:rPr>
                <w:ins w:id="773" w:author="CMCC-Jingjing" w:date="2025-11-06T18:43:05Z"/>
                <w:rFonts w:ascii="Arial" w:hAnsi="Arial"/>
                <w:sz w:val="18"/>
              </w:rPr>
            </w:pPr>
          </w:p>
        </w:tc>
        <w:tc>
          <w:tcPr>
            <w:tcW w:w="813" w:type="pct"/>
            <w:tcBorders>
              <w:top w:val="nil"/>
              <w:left w:val="single" w:color="auto" w:sz="4" w:space="0"/>
              <w:bottom w:val="nil"/>
              <w:right w:val="single" w:color="auto" w:sz="4" w:space="0"/>
            </w:tcBorders>
            <w:shd w:val="clear" w:color="auto" w:fill="auto"/>
            <w:tcPrChange w:id="774" w:author="Jingjing_CMCC" w:date="2025-11-21T09:47:37Z">
              <w:tcPr>
                <w:tcW w:w="889" w:type="pct"/>
                <w:tcBorders>
                  <w:top w:val="nil"/>
                  <w:left w:val="single" w:color="auto" w:sz="4" w:space="0"/>
                  <w:bottom w:val="nil"/>
                  <w:right w:val="single" w:color="auto" w:sz="4" w:space="0"/>
                </w:tcBorders>
                <w:shd w:val="clear" w:color="auto" w:fill="auto"/>
              </w:tcPr>
            </w:tcPrChange>
          </w:tcPr>
          <w:p w14:paraId="38389537">
            <w:pPr>
              <w:spacing w:after="0"/>
              <w:jc w:val="center"/>
              <w:rPr>
                <w:ins w:id="775" w:author="CMCC-Jingjing" w:date="2025-11-06T18:43:05Z"/>
                <w:rFonts w:ascii="Arial" w:hAnsi="Arial"/>
                <w:sz w:val="18"/>
              </w:rPr>
            </w:pPr>
          </w:p>
        </w:tc>
        <w:tc>
          <w:tcPr>
            <w:tcW w:w="1448" w:type="pct"/>
            <w:tcBorders>
              <w:top w:val="nil"/>
              <w:left w:val="single" w:color="auto" w:sz="4" w:space="0"/>
              <w:bottom w:val="nil"/>
              <w:right w:val="single" w:color="auto" w:sz="4" w:space="0"/>
            </w:tcBorders>
            <w:shd w:val="clear" w:color="auto" w:fill="auto"/>
            <w:tcPrChange w:id="776" w:author="Jingjing_CMCC" w:date="2025-11-21T09:47:37Z">
              <w:tcPr>
                <w:tcW w:w="1224" w:type="pct"/>
                <w:tcBorders>
                  <w:top w:val="nil"/>
                  <w:left w:val="single" w:color="auto" w:sz="4" w:space="0"/>
                  <w:bottom w:val="nil"/>
                  <w:right w:val="single" w:color="auto" w:sz="4" w:space="0"/>
                </w:tcBorders>
                <w:shd w:val="clear" w:color="auto" w:fill="auto"/>
              </w:tcPr>
            </w:tcPrChange>
          </w:tcPr>
          <w:p w14:paraId="5CA04722">
            <w:pPr>
              <w:spacing w:after="0"/>
              <w:jc w:val="center"/>
              <w:rPr>
                <w:ins w:id="777" w:author="CMCC-Jingjing" w:date="2025-11-06T18:43:05Z"/>
                <w:rFonts w:ascii="Arial" w:hAnsi="Arial"/>
                <w:sz w:val="18"/>
              </w:rPr>
            </w:pPr>
          </w:p>
        </w:tc>
      </w:tr>
      <w:tr w14:paraId="2F476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79"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778" w:author="CMCC-Jingjing" w:date="2025-11-06T18:43:05Z"/>
          <w:trPrChange w:id="779" w:author="Jingjing_CMCC" w:date="2025-11-21T09:47:37Z">
            <w:trPr>
              <w:gridBefore w:val="1"/>
              <w:wBefore w:w="40" w:type="dxa"/>
              <w:jc w:val="center"/>
            </w:trPr>
          </w:trPrChange>
        </w:trPr>
        <w:tc>
          <w:tcPr>
            <w:tcW w:w="2137" w:type="pct"/>
            <w:gridSpan w:val="2"/>
            <w:tcBorders>
              <w:top w:val="single" w:color="auto" w:sz="4" w:space="0"/>
              <w:left w:val="single" w:color="auto" w:sz="4" w:space="0"/>
              <w:bottom w:val="single" w:color="auto" w:sz="4" w:space="0"/>
              <w:right w:val="single" w:color="auto" w:sz="4" w:space="0"/>
            </w:tcBorders>
            <w:tcPrChange w:id="780" w:author="Jingjing_CMCC" w:date="2025-11-21T09:47:37Z">
              <w:tcPr>
                <w:tcW w:w="2214" w:type="pct"/>
                <w:gridSpan w:val="2"/>
                <w:tcBorders>
                  <w:top w:val="single" w:color="auto" w:sz="4" w:space="0"/>
                  <w:left w:val="single" w:color="auto" w:sz="4" w:space="0"/>
                  <w:bottom w:val="single" w:color="auto" w:sz="4" w:space="0"/>
                  <w:right w:val="single" w:color="auto" w:sz="4" w:space="0"/>
                </w:tcBorders>
              </w:tcPr>
            </w:tcPrChange>
          </w:tcPr>
          <w:p w14:paraId="223A7040">
            <w:pPr>
              <w:spacing w:after="0"/>
              <w:rPr>
                <w:ins w:id="781" w:author="CMCC-Jingjing" w:date="2025-11-06T18:43:05Z"/>
                <w:rFonts w:ascii="Arial" w:hAnsi="Arial"/>
                <w:sz w:val="18"/>
              </w:rPr>
            </w:pPr>
            <w:ins w:id="782" w:author="CMCC-Jingjing" w:date="2025-11-06T18:43:05Z">
              <w:r>
                <w:rPr>
                  <w:rFonts w:ascii="Arial" w:hAnsi="Arial"/>
                  <w:sz w:val="18"/>
                </w:rPr>
                <w:t>EPRE ratio of PDCCH DMRS to SSS</w:t>
              </w:r>
            </w:ins>
          </w:p>
        </w:tc>
        <w:tc>
          <w:tcPr>
            <w:tcW w:w="601" w:type="pct"/>
            <w:tcBorders>
              <w:top w:val="nil"/>
              <w:left w:val="single" w:color="auto" w:sz="4" w:space="0"/>
              <w:bottom w:val="nil"/>
              <w:right w:val="single" w:color="auto" w:sz="4" w:space="0"/>
            </w:tcBorders>
            <w:shd w:val="clear" w:color="auto" w:fill="auto"/>
            <w:tcPrChange w:id="783" w:author="Jingjing_CMCC" w:date="2025-11-21T09:47:37Z">
              <w:tcPr>
                <w:tcW w:w="672" w:type="pct"/>
                <w:gridSpan w:val="2"/>
                <w:tcBorders>
                  <w:top w:val="nil"/>
                  <w:left w:val="single" w:color="auto" w:sz="4" w:space="0"/>
                  <w:bottom w:val="nil"/>
                  <w:right w:val="single" w:color="auto" w:sz="4" w:space="0"/>
                </w:tcBorders>
                <w:shd w:val="clear" w:color="auto" w:fill="auto"/>
              </w:tcPr>
            </w:tcPrChange>
          </w:tcPr>
          <w:p w14:paraId="2023533C">
            <w:pPr>
              <w:spacing w:after="0"/>
              <w:jc w:val="center"/>
              <w:rPr>
                <w:ins w:id="784" w:author="CMCC-Jingjing" w:date="2025-11-06T18:43:05Z"/>
                <w:rFonts w:ascii="Arial" w:hAnsi="Arial"/>
                <w:sz w:val="18"/>
              </w:rPr>
            </w:pPr>
          </w:p>
        </w:tc>
        <w:tc>
          <w:tcPr>
            <w:tcW w:w="813" w:type="pct"/>
            <w:tcBorders>
              <w:top w:val="nil"/>
              <w:left w:val="single" w:color="auto" w:sz="4" w:space="0"/>
              <w:bottom w:val="nil"/>
              <w:right w:val="single" w:color="auto" w:sz="4" w:space="0"/>
            </w:tcBorders>
            <w:shd w:val="clear" w:color="auto" w:fill="auto"/>
            <w:tcPrChange w:id="785" w:author="Jingjing_CMCC" w:date="2025-11-21T09:47:37Z">
              <w:tcPr>
                <w:tcW w:w="889" w:type="pct"/>
                <w:tcBorders>
                  <w:top w:val="nil"/>
                  <w:left w:val="single" w:color="auto" w:sz="4" w:space="0"/>
                  <w:bottom w:val="nil"/>
                  <w:right w:val="single" w:color="auto" w:sz="4" w:space="0"/>
                </w:tcBorders>
                <w:shd w:val="clear" w:color="auto" w:fill="auto"/>
              </w:tcPr>
            </w:tcPrChange>
          </w:tcPr>
          <w:p w14:paraId="7BB1CA6B">
            <w:pPr>
              <w:spacing w:after="0"/>
              <w:jc w:val="center"/>
              <w:rPr>
                <w:ins w:id="786" w:author="CMCC-Jingjing" w:date="2025-11-06T18:43:05Z"/>
                <w:rFonts w:ascii="Arial" w:hAnsi="Arial"/>
                <w:sz w:val="18"/>
              </w:rPr>
            </w:pPr>
          </w:p>
        </w:tc>
        <w:tc>
          <w:tcPr>
            <w:tcW w:w="1448" w:type="pct"/>
            <w:tcBorders>
              <w:top w:val="nil"/>
              <w:left w:val="single" w:color="auto" w:sz="4" w:space="0"/>
              <w:bottom w:val="nil"/>
              <w:right w:val="single" w:color="auto" w:sz="4" w:space="0"/>
            </w:tcBorders>
            <w:shd w:val="clear" w:color="auto" w:fill="auto"/>
            <w:tcPrChange w:id="787" w:author="Jingjing_CMCC" w:date="2025-11-21T09:47:37Z">
              <w:tcPr>
                <w:tcW w:w="1224" w:type="pct"/>
                <w:tcBorders>
                  <w:top w:val="nil"/>
                  <w:left w:val="single" w:color="auto" w:sz="4" w:space="0"/>
                  <w:bottom w:val="nil"/>
                  <w:right w:val="single" w:color="auto" w:sz="4" w:space="0"/>
                </w:tcBorders>
                <w:shd w:val="clear" w:color="auto" w:fill="auto"/>
              </w:tcPr>
            </w:tcPrChange>
          </w:tcPr>
          <w:p w14:paraId="524AEC0D">
            <w:pPr>
              <w:spacing w:after="0"/>
              <w:jc w:val="center"/>
              <w:rPr>
                <w:ins w:id="788" w:author="CMCC-Jingjing" w:date="2025-11-06T18:43:05Z"/>
                <w:rFonts w:ascii="Arial" w:hAnsi="Arial"/>
                <w:sz w:val="18"/>
              </w:rPr>
            </w:pPr>
          </w:p>
        </w:tc>
      </w:tr>
      <w:tr w14:paraId="45734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90"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789" w:author="CMCC-Jingjing" w:date="2025-11-06T18:43:05Z"/>
          <w:trPrChange w:id="790" w:author="Jingjing_CMCC" w:date="2025-11-21T09:47:37Z">
            <w:trPr>
              <w:gridBefore w:val="1"/>
              <w:wBefore w:w="40" w:type="dxa"/>
              <w:jc w:val="center"/>
            </w:trPr>
          </w:trPrChange>
        </w:trPr>
        <w:tc>
          <w:tcPr>
            <w:tcW w:w="2137" w:type="pct"/>
            <w:gridSpan w:val="2"/>
            <w:tcBorders>
              <w:top w:val="single" w:color="auto" w:sz="4" w:space="0"/>
              <w:left w:val="single" w:color="auto" w:sz="4" w:space="0"/>
              <w:bottom w:val="single" w:color="auto" w:sz="4" w:space="0"/>
              <w:right w:val="single" w:color="auto" w:sz="4" w:space="0"/>
            </w:tcBorders>
            <w:tcPrChange w:id="791" w:author="Jingjing_CMCC" w:date="2025-11-21T09:47:37Z">
              <w:tcPr>
                <w:tcW w:w="2214" w:type="pct"/>
                <w:gridSpan w:val="2"/>
                <w:tcBorders>
                  <w:top w:val="single" w:color="auto" w:sz="4" w:space="0"/>
                  <w:left w:val="single" w:color="auto" w:sz="4" w:space="0"/>
                  <w:bottom w:val="single" w:color="auto" w:sz="4" w:space="0"/>
                  <w:right w:val="single" w:color="auto" w:sz="4" w:space="0"/>
                </w:tcBorders>
              </w:tcPr>
            </w:tcPrChange>
          </w:tcPr>
          <w:p w14:paraId="0986B5F9">
            <w:pPr>
              <w:spacing w:after="0"/>
              <w:rPr>
                <w:ins w:id="792" w:author="CMCC-Jingjing" w:date="2025-11-06T18:43:05Z"/>
                <w:rFonts w:ascii="Arial" w:hAnsi="Arial"/>
                <w:sz w:val="18"/>
              </w:rPr>
            </w:pPr>
            <w:ins w:id="793" w:author="CMCC-Jingjing" w:date="2025-11-06T18:43:05Z">
              <w:r>
                <w:rPr>
                  <w:rFonts w:ascii="Arial" w:hAnsi="Arial"/>
                  <w:sz w:val="18"/>
                </w:rPr>
                <w:t>EPRE ratio of PDCCH to PDCCH DMRS</w:t>
              </w:r>
            </w:ins>
          </w:p>
        </w:tc>
        <w:tc>
          <w:tcPr>
            <w:tcW w:w="601" w:type="pct"/>
            <w:tcBorders>
              <w:top w:val="nil"/>
              <w:left w:val="single" w:color="auto" w:sz="4" w:space="0"/>
              <w:bottom w:val="nil"/>
              <w:right w:val="single" w:color="auto" w:sz="4" w:space="0"/>
            </w:tcBorders>
            <w:shd w:val="clear" w:color="auto" w:fill="auto"/>
            <w:tcPrChange w:id="794" w:author="Jingjing_CMCC" w:date="2025-11-21T09:47:37Z">
              <w:tcPr>
                <w:tcW w:w="672" w:type="pct"/>
                <w:gridSpan w:val="2"/>
                <w:tcBorders>
                  <w:top w:val="nil"/>
                  <w:left w:val="single" w:color="auto" w:sz="4" w:space="0"/>
                  <w:bottom w:val="nil"/>
                  <w:right w:val="single" w:color="auto" w:sz="4" w:space="0"/>
                </w:tcBorders>
                <w:shd w:val="clear" w:color="auto" w:fill="auto"/>
              </w:tcPr>
            </w:tcPrChange>
          </w:tcPr>
          <w:p w14:paraId="4FA2542C">
            <w:pPr>
              <w:spacing w:after="0"/>
              <w:jc w:val="center"/>
              <w:rPr>
                <w:ins w:id="795" w:author="CMCC-Jingjing" w:date="2025-11-06T18:43:05Z"/>
                <w:rFonts w:ascii="Arial" w:hAnsi="Arial"/>
                <w:sz w:val="18"/>
              </w:rPr>
            </w:pPr>
          </w:p>
        </w:tc>
        <w:tc>
          <w:tcPr>
            <w:tcW w:w="813" w:type="pct"/>
            <w:tcBorders>
              <w:top w:val="nil"/>
              <w:left w:val="single" w:color="auto" w:sz="4" w:space="0"/>
              <w:bottom w:val="nil"/>
              <w:right w:val="single" w:color="auto" w:sz="4" w:space="0"/>
            </w:tcBorders>
            <w:shd w:val="clear" w:color="auto" w:fill="auto"/>
            <w:tcPrChange w:id="796" w:author="Jingjing_CMCC" w:date="2025-11-21T09:47:37Z">
              <w:tcPr>
                <w:tcW w:w="889" w:type="pct"/>
                <w:tcBorders>
                  <w:top w:val="nil"/>
                  <w:left w:val="single" w:color="auto" w:sz="4" w:space="0"/>
                  <w:bottom w:val="nil"/>
                  <w:right w:val="single" w:color="auto" w:sz="4" w:space="0"/>
                </w:tcBorders>
                <w:shd w:val="clear" w:color="auto" w:fill="auto"/>
              </w:tcPr>
            </w:tcPrChange>
          </w:tcPr>
          <w:p w14:paraId="68312451">
            <w:pPr>
              <w:spacing w:after="0"/>
              <w:jc w:val="center"/>
              <w:rPr>
                <w:ins w:id="797" w:author="CMCC-Jingjing" w:date="2025-11-06T18:43:05Z"/>
                <w:rFonts w:ascii="Arial" w:hAnsi="Arial"/>
                <w:sz w:val="18"/>
              </w:rPr>
            </w:pPr>
          </w:p>
        </w:tc>
        <w:tc>
          <w:tcPr>
            <w:tcW w:w="1448" w:type="pct"/>
            <w:tcBorders>
              <w:top w:val="nil"/>
              <w:left w:val="single" w:color="auto" w:sz="4" w:space="0"/>
              <w:bottom w:val="nil"/>
              <w:right w:val="single" w:color="auto" w:sz="4" w:space="0"/>
            </w:tcBorders>
            <w:shd w:val="clear" w:color="auto" w:fill="auto"/>
            <w:tcPrChange w:id="798" w:author="Jingjing_CMCC" w:date="2025-11-21T09:47:37Z">
              <w:tcPr>
                <w:tcW w:w="1224" w:type="pct"/>
                <w:tcBorders>
                  <w:top w:val="nil"/>
                  <w:left w:val="single" w:color="auto" w:sz="4" w:space="0"/>
                  <w:bottom w:val="nil"/>
                  <w:right w:val="single" w:color="auto" w:sz="4" w:space="0"/>
                </w:tcBorders>
                <w:shd w:val="clear" w:color="auto" w:fill="auto"/>
              </w:tcPr>
            </w:tcPrChange>
          </w:tcPr>
          <w:p w14:paraId="2E6F25E2">
            <w:pPr>
              <w:spacing w:after="0"/>
              <w:jc w:val="center"/>
              <w:rPr>
                <w:ins w:id="799" w:author="CMCC-Jingjing" w:date="2025-11-06T18:43:05Z"/>
                <w:rFonts w:ascii="Arial" w:hAnsi="Arial"/>
                <w:sz w:val="18"/>
              </w:rPr>
            </w:pPr>
          </w:p>
        </w:tc>
      </w:tr>
      <w:tr w14:paraId="3CC02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01"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800" w:author="CMCC-Jingjing" w:date="2025-11-06T18:43:05Z"/>
          <w:trPrChange w:id="801" w:author="Jingjing_CMCC" w:date="2025-11-21T09:47:37Z">
            <w:trPr>
              <w:gridBefore w:val="1"/>
              <w:wBefore w:w="40" w:type="dxa"/>
              <w:jc w:val="center"/>
            </w:trPr>
          </w:trPrChange>
        </w:trPr>
        <w:tc>
          <w:tcPr>
            <w:tcW w:w="2137" w:type="pct"/>
            <w:gridSpan w:val="2"/>
            <w:tcBorders>
              <w:top w:val="single" w:color="auto" w:sz="4" w:space="0"/>
              <w:left w:val="single" w:color="auto" w:sz="4" w:space="0"/>
              <w:bottom w:val="single" w:color="auto" w:sz="4" w:space="0"/>
              <w:right w:val="single" w:color="auto" w:sz="4" w:space="0"/>
            </w:tcBorders>
            <w:tcPrChange w:id="802" w:author="Jingjing_CMCC" w:date="2025-11-21T09:47:37Z">
              <w:tcPr>
                <w:tcW w:w="2214" w:type="pct"/>
                <w:gridSpan w:val="2"/>
                <w:tcBorders>
                  <w:top w:val="single" w:color="auto" w:sz="4" w:space="0"/>
                  <w:left w:val="single" w:color="auto" w:sz="4" w:space="0"/>
                  <w:bottom w:val="single" w:color="auto" w:sz="4" w:space="0"/>
                  <w:right w:val="single" w:color="auto" w:sz="4" w:space="0"/>
                </w:tcBorders>
              </w:tcPr>
            </w:tcPrChange>
          </w:tcPr>
          <w:p w14:paraId="0FFDDA3B">
            <w:pPr>
              <w:spacing w:after="0"/>
              <w:rPr>
                <w:ins w:id="803" w:author="CMCC-Jingjing" w:date="2025-11-06T18:43:05Z"/>
                <w:rFonts w:ascii="Arial" w:hAnsi="Arial"/>
                <w:sz w:val="18"/>
              </w:rPr>
            </w:pPr>
            <w:ins w:id="804" w:author="CMCC-Jingjing" w:date="2025-11-06T18:43:05Z">
              <w:r>
                <w:rPr>
                  <w:rFonts w:ascii="Arial" w:hAnsi="Arial"/>
                  <w:sz w:val="18"/>
                </w:rPr>
                <w:t>EPRE ratio of PDSCH DMRS to SSS</w:t>
              </w:r>
            </w:ins>
          </w:p>
        </w:tc>
        <w:tc>
          <w:tcPr>
            <w:tcW w:w="601" w:type="pct"/>
            <w:tcBorders>
              <w:top w:val="nil"/>
              <w:left w:val="single" w:color="auto" w:sz="4" w:space="0"/>
              <w:bottom w:val="nil"/>
              <w:right w:val="single" w:color="auto" w:sz="4" w:space="0"/>
            </w:tcBorders>
            <w:shd w:val="clear" w:color="auto" w:fill="auto"/>
            <w:tcPrChange w:id="805" w:author="Jingjing_CMCC" w:date="2025-11-21T09:47:37Z">
              <w:tcPr>
                <w:tcW w:w="672" w:type="pct"/>
                <w:gridSpan w:val="2"/>
                <w:tcBorders>
                  <w:top w:val="nil"/>
                  <w:left w:val="single" w:color="auto" w:sz="4" w:space="0"/>
                  <w:bottom w:val="nil"/>
                  <w:right w:val="single" w:color="auto" w:sz="4" w:space="0"/>
                </w:tcBorders>
                <w:shd w:val="clear" w:color="auto" w:fill="auto"/>
              </w:tcPr>
            </w:tcPrChange>
          </w:tcPr>
          <w:p w14:paraId="3B206C85">
            <w:pPr>
              <w:spacing w:after="0"/>
              <w:jc w:val="center"/>
              <w:rPr>
                <w:ins w:id="806" w:author="CMCC-Jingjing" w:date="2025-11-06T18:43:05Z"/>
                <w:rFonts w:ascii="Arial" w:hAnsi="Arial"/>
                <w:sz w:val="18"/>
              </w:rPr>
            </w:pPr>
          </w:p>
        </w:tc>
        <w:tc>
          <w:tcPr>
            <w:tcW w:w="813" w:type="pct"/>
            <w:tcBorders>
              <w:top w:val="nil"/>
              <w:left w:val="single" w:color="auto" w:sz="4" w:space="0"/>
              <w:bottom w:val="nil"/>
              <w:right w:val="single" w:color="auto" w:sz="4" w:space="0"/>
            </w:tcBorders>
            <w:shd w:val="clear" w:color="auto" w:fill="auto"/>
            <w:tcPrChange w:id="807" w:author="Jingjing_CMCC" w:date="2025-11-21T09:47:37Z">
              <w:tcPr>
                <w:tcW w:w="889" w:type="pct"/>
                <w:tcBorders>
                  <w:top w:val="nil"/>
                  <w:left w:val="single" w:color="auto" w:sz="4" w:space="0"/>
                  <w:bottom w:val="nil"/>
                  <w:right w:val="single" w:color="auto" w:sz="4" w:space="0"/>
                </w:tcBorders>
                <w:shd w:val="clear" w:color="auto" w:fill="auto"/>
              </w:tcPr>
            </w:tcPrChange>
          </w:tcPr>
          <w:p w14:paraId="2EBFD6B4">
            <w:pPr>
              <w:spacing w:after="0"/>
              <w:jc w:val="center"/>
              <w:rPr>
                <w:ins w:id="808" w:author="CMCC-Jingjing" w:date="2025-11-06T18:43:05Z"/>
                <w:rFonts w:ascii="Arial" w:hAnsi="Arial"/>
                <w:sz w:val="18"/>
              </w:rPr>
            </w:pPr>
          </w:p>
        </w:tc>
        <w:tc>
          <w:tcPr>
            <w:tcW w:w="1448" w:type="pct"/>
            <w:tcBorders>
              <w:top w:val="nil"/>
              <w:left w:val="single" w:color="auto" w:sz="4" w:space="0"/>
              <w:bottom w:val="nil"/>
              <w:right w:val="single" w:color="auto" w:sz="4" w:space="0"/>
            </w:tcBorders>
            <w:shd w:val="clear" w:color="auto" w:fill="auto"/>
            <w:tcPrChange w:id="809" w:author="Jingjing_CMCC" w:date="2025-11-21T09:47:37Z">
              <w:tcPr>
                <w:tcW w:w="1224" w:type="pct"/>
                <w:tcBorders>
                  <w:top w:val="nil"/>
                  <w:left w:val="single" w:color="auto" w:sz="4" w:space="0"/>
                  <w:bottom w:val="nil"/>
                  <w:right w:val="single" w:color="auto" w:sz="4" w:space="0"/>
                </w:tcBorders>
                <w:shd w:val="clear" w:color="auto" w:fill="auto"/>
              </w:tcPr>
            </w:tcPrChange>
          </w:tcPr>
          <w:p w14:paraId="16F5DCF6">
            <w:pPr>
              <w:spacing w:after="0"/>
              <w:jc w:val="center"/>
              <w:rPr>
                <w:ins w:id="810" w:author="CMCC-Jingjing" w:date="2025-11-06T18:43:05Z"/>
                <w:rFonts w:ascii="Arial" w:hAnsi="Arial"/>
                <w:sz w:val="18"/>
              </w:rPr>
            </w:pPr>
          </w:p>
        </w:tc>
      </w:tr>
      <w:tr w14:paraId="4E2BD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12"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811" w:author="CMCC-Jingjing" w:date="2025-11-06T18:43:05Z"/>
          <w:trPrChange w:id="812" w:author="Jingjing_CMCC" w:date="2025-11-21T09:47:37Z">
            <w:trPr>
              <w:gridBefore w:val="1"/>
              <w:wBefore w:w="40" w:type="dxa"/>
              <w:jc w:val="center"/>
            </w:trPr>
          </w:trPrChange>
        </w:trPr>
        <w:tc>
          <w:tcPr>
            <w:tcW w:w="2137" w:type="pct"/>
            <w:gridSpan w:val="2"/>
            <w:tcBorders>
              <w:top w:val="single" w:color="auto" w:sz="4" w:space="0"/>
              <w:left w:val="single" w:color="auto" w:sz="4" w:space="0"/>
              <w:bottom w:val="single" w:color="auto" w:sz="4" w:space="0"/>
              <w:right w:val="single" w:color="auto" w:sz="4" w:space="0"/>
            </w:tcBorders>
            <w:tcPrChange w:id="813" w:author="Jingjing_CMCC" w:date="2025-11-21T09:47:37Z">
              <w:tcPr>
                <w:tcW w:w="2214" w:type="pct"/>
                <w:gridSpan w:val="2"/>
                <w:tcBorders>
                  <w:top w:val="single" w:color="auto" w:sz="4" w:space="0"/>
                  <w:left w:val="single" w:color="auto" w:sz="4" w:space="0"/>
                  <w:bottom w:val="single" w:color="auto" w:sz="4" w:space="0"/>
                  <w:right w:val="single" w:color="auto" w:sz="4" w:space="0"/>
                </w:tcBorders>
              </w:tcPr>
            </w:tcPrChange>
          </w:tcPr>
          <w:p w14:paraId="79FE41F8">
            <w:pPr>
              <w:spacing w:after="0"/>
              <w:rPr>
                <w:ins w:id="814" w:author="CMCC-Jingjing" w:date="2025-11-06T18:43:05Z"/>
                <w:rFonts w:ascii="Arial" w:hAnsi="Arial"/>
                <w:sz w:val="18"/>
              </w:rPr>
            </w:pPr>
            <w:ins w:id="815" w:author="CMCC-Jingjing" w:date="2025-11-06T18:43:05Z">
              <w:r>
                <w:rPr>
                  <w:rFonts w:ascii="Arial" w:hAnsi="Arial"/>
                  <w:sz w:val="18"/>
                </w:rPr>
                <w:t>EPRE ratio of PDSCH to PDSCH DMRS</w:t>
              </w:r>
            </w:ins>
          </w:p>
        </w:tc>
        <w:tc>
          <w:tcPr>
            <w:tcW w:w="601" w:type="pct"/>
            <w:tcBorders>
              <w:top w:val="nil"/>
              <w:left w:val="single" w:color="auto" w:sz="4" w:space="0"/>
              <w:bottom w:val="nil"/>
              <w:right w:val="single" w:color="auto" w:sz="4" w:space="0"/>
            </w:tcBorders>
            <w:shd w:val="clear" w:color="auto" w:fill="auto"/>
            <w:tcPrChange w:id="816" w:author="Jingjing_CMCC" w:date="2025-11-21T09:47:37Z">
              <w:tcPr>
                <w:tcW w:w="672" w:type="pct"/>
                <w:gridSpan w:val="2"/>
                <w:tcBorders>
                  <w:top w:val="nil"/>
                  <w:left w:val="single" w:color="auto" w:sz="4" w:space="0"/>
                  <w:bottom w:val="nil"/>
                  <w:right w:val="single" w:color="auto" w:sz="4" w:space="0"/>
                </w:tcBorders>
                <w:shd w:val="clear" w:color="auto" w:fill="auto"/>
              </w:tcPr>
            </w:tcPrChange>
          </w:tcPr>
          <w:p w14:paraId="1BFF6AAE">
            <w:pPr>
              <w:spacing w:after="0"/>
              <w:jc w:val="center"/>
              <w:rPr>
                <w:ins w:id="817" w:author="CMCC-Jingjing" w:date="2025-11-06T18:43:05Z"/>
                <w:rFonts w:ascii="Arial" w:hAnsi="Arial"/>
                <w:sz w:val="18"/>
              </w:rPr>
            </w:pPr>
          </w:p>
        </w:tc>
        <w:tc>
          <w:tcPr>
            <w:tcW w:w="813" w:type="pct"/>
            <w:tcBorders>
              <w:top w:val="nil"/>
              <w:left w:val="single" w:color="auto" w:sz="4" w:space="0"/>
              <w:bottom w:val="nil"/>
              <w:right w:val="single" w:color="auto" w:sz="4" w:space="0"/>
            </w:tcBorders>
            <w:shd w:val="clear" w:color="auto" w:fill="auto"/>
            <w:tcPrChange w:id="818" w:author="Jingjing_CMCC" w:date="2025-11-21T09:47:37Z">
              <w:tcPr>
                <w:tcW w:w="889" w:type="pct"/>
                <w:tcBorders>
                  <w:top w:val="nil"/>
                  <w:left w:val="single" w:color="auto" w:sz="4" w:space="0"/>
                  <w:bottom w:val="nil"/>
                  <w:right w:val="single" w:color="auto" w:sz="4" w:space="0"/>
                </w:tcBorders>
                <w:shd w:val="clear" w:color="auto" w:fill="auto"/>
              </w:tcPr>
            </w:tcPrChange>
          </w:tcPr>
          <w:p w14:paraId="09C58B07">
            <w:pPr>
              <w:spacing w:after="0"/>
              <w:jc w:val="center"/>
              <w:rPr>
                <w:ins w:id="819" w:author="CMCC-Jingjing" w:date="2025-11-06T18:43:05Z"/>
                <w:rFonts w:ascii="Arial" w:hAnsi="Arial"/>
                <w:sz w:val="18"/>
              </w:rPr>
            </w:pPr>
          </w:p>
        </w:tc>
        <w:tc>
          <w:tcPr>
            <w:tcW w:w="1448" w:type="pct"/>
            <w:tcBorders>
              <w:top w:val="nil"/>
              <w:left w:val="single" w:color="auto" w:sz="4" w:space="0"/>
              <w:bottom w:val="nil"/>
              <w:right w:val="single" w:color="auto" w:sz="4" w:space="0"/>
            </w:tcBorders>
            <w:shd w:val="clear" w:color="auto" w:fill="auto"/>
            <w:tcPrChange w:id="820" w:author="Jingjing_CMCC" w:date="2025-11-21T09:47:37Z">
              <w:tcPr>
                <w:tcW w:w="1224" w:type="pct"/>
                <w:tcBorders>
                  <w:top w:val="nil"/>
                  <w:left w:val="single" w:color="auto" w:sz="4" w:space="0"/>
                  <w:bottom w:val="nil"/>
                  <w:right w:val="single" w:color="auto" w:sz="4" w:space="0"/>
                </w:tcBorders>
                <w:shd w:val="clear" w:color="auto" w:fill="auto"/>
              </w:tcPr>
            </w:tcPrChange>
          </w:tcPr>
          <w:p w14:paraId="63ED1EE7">
            <w:pPr>
              <w:spacing w:after="0"/>
              <w:jc w:val="center"/>
              <w:rPr>
                <w:ins w:id="821" w:author="CMCC-Jingjing" w:date="2025-11-06T18:43:05Z"/>
                <w:rFonts w:ascii="Arial" w:hAnsi="Arial"/>
                <w:sz w:val="18"/>
              </w:rPr>
            </w:pPr>
          </w:p>
        </w:tc>
      </w:tr>
      <w:tr w14:paraId="238CF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23"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822" w:author="CMCC-Jingjing" w:date="2025-11-06T18:43:05Z"/>
          <w:trPrChange w:id="823" w:author="Jingjing_CMCC" w:date="2025-11-21T09:47:37Z">
            <w:trPr>
              <w:gridBefore w:val="1"/>
              <w:wBefore w:w="40" w:type="dxa"/>
              <w:jc w:val="center"/>
            </w:trPr>
          </w:trPrChange>
        </w:trPr>
        <w:tc>
          <w:tcPr>
            <w:tcW w:w="2137" w:type="pct"/>
            <w:gridSpan w:val="2"/>
            <w:tcBorders>
              <w:top w:val="single" w:color="auto" w:sz="4" w:space="0"/>
              <w:left w:val="single" w:color="auto" w:sz="4" w:space="0"/>
              <w:bottom w:val="single" w:color="auto" w:sz="4" w:space="0"/>
              <w:right w:val="single" w:color="auto" w:sz="4" w:space="0"/>
            </w:tcBorders>
            <w:tcPrChange w:id="824" w:author="Jingjing_CMCC" w:date="2025-11-21T09:47:37Z">
              <w:tcPr>
                <w:tcW w:w="2214" w:type="pct"/>
                <w:gridSpan w:val="2"/>
                <w:tcBorders>
                  <w:top w:val="single" w:color="auto" w:sz="4" w:space="0"/>
                  <w:left w:val="single" w:color="auto" w:sz="4" w:space="0"/>
                  <w:bottom w:val="single" w:color="auto" w:sz="4" w:space="0"/>
                  <w:right w:val="single" w:color="auto" w:sz="4" w:space="0"/>
                </w:tcBorders>
              </w:tcPr>
            </w:tcPrChange>
          </w:tcPr>
          <w:p w14:paraId="16ABFA84">
            <w:pPr>
              <w:spacing w:after="0"/>
              <w:rPr>
                <w:ins w:id="825" w:author="CMCC-Jingjing" w:date="2025-11-06T18:43:05Z"/>
                <w:rFonts w:ascii="Arial" w:hAnsi="Arial"/>
                <w:sz w:val="18"/>
              </w:rPr>
            </w:pPr>
            <w:ins w:id="826" w:author="CMCC-Jingjing" w:date="2025-11-06T18:43:05Z">
              <w:r>
                <w:rPr>
                  <w:rFonts w:ascii="Arial" w:hAnsi="Arial"/>
                  <w:sz w:val="18"/>
                </w:rPr>
                <w:t>EPRE ratio of OCNG DMRS to SSS</w:t>
              </w:r>
            </w:ins>
            <w:ins w:id="827" w:author="CMCC-Jingjing" w:date="2025-11-06T18:43:05Z">
              <w:r>
                <w:rPr>
                  <w:rFonts w:ascii="Arial" w:hAnsi="Arial"/>
                  <w:sz w:val="18"/>
                  <w:vertAlign w:val="superscript"/>
                </w:rPr>
                <w:t>Note 1</w:t>
              </w:r>
            </w:ins>
          </w:p>
        </w:tc>
        <w:tc>
          <w:tcPr>
            <w:tcW w:w="601" w:type="pct"/>
            <w:tcBorders>
              <w:top w:val="nil"/>
              <w:left w:val="single" w:color="auto" w:sz="4" w:space="0"/>
              <w:bottom w:val="nil"/>
              <w:right w:val="single" w:color="auto" w:sz="4" w:space="0"/>
            </w:tcBorders>
            <w:shd w:val="clear" w:color="auto" w:fill="auto"/>
            <w:tcPrChange w:id="828" w:author="Jingjing_CMCC" w:date="2025-11-21T09:47:37Z">
              <w:tcPr>
                <w:tcW w:w="672" w:type="pct"/>
                <w:gridSpan w:val="2"/>
                <w:tcBorders>
                  <w:top w:val="nil"/>
                  <w:left w:val="single" w:color="auto" w:sz="4" w:space="0"/>
                  <w:bottom w:val="nil"/>
                  <w:right w:val="single" w:color="auto" w:sz="4" w:space="0"/>
                </w:tcBorders>
                <w:shd w:val="clear" w:color="auto" w:fill="auto"/>
              </w:tcPr>
            </w:tcPrChange>
          </w:tcPr>
          <w:p w14:paraId="2CC31462">
            <w:pPr>
              <w:spacing w:after="0"/>
              <w:jc w:val="center"/>
              <w:rPr>
                <w:ins w:id="829" w:author="CMCC-Jingjing" w:date="2025-11-06T18:43:05Z"/>
                <w:rFonts w:ascii="Arial" w:hAnsi="Arial"/>
                <w:sz w:val="18"/>
              </w:rPr>
            </w:pPr>
          </w:p>
        </w:tc>
        <w:tc>
          <w:tcPr>
            <w:tcW w:w="813" w:type="pct"/>
            <w:tcBorders>
              <w:top w:val="nil"/>
              <w:left w:val="single" w:color="auto" w:sz="4" w:space="0"/>
              <w:bottom w:val="nil"/>
              <w:right w:val="single" w:color="auto" w:sz="4" w:space="0"/>
            </w:tcBorders>
            <w:shd w:val="clear" w:color="auto" w:fill="auto"/>
            <w:tcPrChange w:id="830" w:author="Jingjing_CMCC" w:date="2025-11-21T09:47:37Z">
              <w:tcPr>
                <w:tcW w:w="889" w:type="pct"/>
                <w:tcBorders>
                  <w:top w:val="nil"/>
                  <w:left w:val="single" w:color="auto" w:sz="4" w:space="0"/>
                  <w:bottom w:val="nil"/>
                  <w:right w:val="single" w:color="auto" w:sz="4" w:space="0"/>
                </w:tcBorders>
                <w:shd w:val="clear" w:color="auto" w:fill="auto"/>
              </w:tcPr>
            </w:tcPrChange>
          </w:tcPr>
          <w:p w14:paraId="3F3F12D4">
            <w:pPr>
              <w:spacing w:after="0"/>
              <w:jc w:val="center"/>
              <w:rPr>
                <w:ins w:id="831" w:author="CMCC-Jingjing" w:date="2025-11-06T18:43:05Z"/>
                <w:rFonts w:ascii="Arial" w:hAnsi="Arial"/>
                <w:sz w:val="18"/>
              </w:rPr>
            </w:pPr>
          </w:p>
        </w:tc>
        <w:tc>
          <w:tcPr>
            <w:tcW w:w="1448" w:type="pct"/>
            <w:tcBorders>
              <w:top w:val="nil"/>
              <w:left w:val="single" w:color="auto" w:sz="4" w:space="0"/>
              <w:bottom w:val="nil"/>
              <w:right w:val="single" w:color="auto" w:sz="4" w:space="0"/>
            </w:tcBorders>
            <w:shd w:val="clear" w:color="auto" w:fill="auto"/>
            <w:tcPrChange w:id="832" w:author="Jingjing_CMCC" w:date="2025-11-21T09:47:37Z">
              <w:tcPr>
                <w:tcW w:w="1224" w:type="pct"/>
                <w:tcBorders>
                  <w:top w:val="nil"/>
                  <w:left w:val="single" w:color="auto" w:sz="4" w:space="0"/>
                  <w:bottom w:val="nil"/>
                  <w:right w:val="single" w:color="auto" w:sz="4" w:space="0"/>
                </w:tcBorders>
                <w:shd w:val="clear" w:color="auto" w:fill="auto"/>
              </w:tcPr>
            </w:tcPrChange>
          </w:tcPr>
          <w:p w14:paraId="59945E93">
            <w:pPr>
              <w:spacing w:after="0"/>
              <w:jc w:val="center"/>
              <w:rPr>
                <w:ins w:id="833" w:author="CMCC-Jingjing" w:date="2025-11-06T18:43:05Z"/>
                <w:rFonts w:ascii="Arial" w:hAnsi="Arial"/>
                <w:sz w:val="18"/>
              </w:rPr>
            </w:pPr>
          </w:p>
        </w:tc>
      </w:tr>
      <w:tr w14:paraId="7154B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35"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834" w:author="CMCC-Jingjing" w:date="2025-11-06T18:43:05Z"/>
          <w:trPrChange w:id="835" w:author="Jingjing_CMCC" w:date="2025-11-21T09:47:37Z">
            <w:trPr>
              <w:gridBefore w:val="1"/>
              <w:wBefore w:w="40" w:type="dxa"/>
              <w:jc w:val="center"/>
            </w:trPr>
          </w:trPrChange>
        </w:trPr>
        <w:tc>
          <w:tcPr>
            <w:tcW w:w="2137" w:type="pct"/>
            <w:gridSpan w:val="2"/>
            <w:tcBorders>
              <w:top w:val="single" w:color="auto" w:sz="4" w:space="0"/>
              <w:left w:val="single" w:color="auto" w:sz="4" w:space="0"/>
              <w:bottom w:val="single" w:color="auto" w:sz="4" w:space="0"/>
              <w:right w:val="single" w:color="auto" w:sz="4" w:space="0"/>
            </w:tcBorders>
            <w:tcPrChange w:id="836" w:author="Jingjing_CMCC" w:date="2025-11-21T09:47:37Z">
              <w:tcPr>
                <w:tcW w:w="2214" w:type="pct"/>
                <w:gridSpan w:val="2"/>
                <w:tcBorders>
                  <w:top w:val="single" w:color="auto" w:sz="4" w:space="0"/>
                  <w:left w:val="single" w:color="auto" w:sz="4" w:space="0"/>
                  <w:bottom w:val="single" w:color="auto" w:sz="4" w:space="0"/>
                  <w:right w:val="single" w:color="auto" w:sz="4" w:space="0"/>
                </w:tcBorders>
              </w:tcPr>
            </w:tcPrChange>
          </w:tcPr>
          <w:p w14:paraId="4AC7896B">
            <w:pPr>
              <w:spacing w:after="0"/>
              <w:rPr>
                <w:ins w:id="837" w:author="CMCC-Jingjing" w:date="2025-11-06T18:43:05Z"/>
                <w:rFonts w:ascii="Arial" w:hAnsi="Arial"/>
                <w:sz w:val="18"/>
              </w:rPr>
            </w:pPr>
            <w:ins w:id="838" w:author="CMCC-Jingjing" w:date="2025-11-06T18:43:05Z">
              <w:r>
                <w:rPr>
                  <w:rFonts w:ascii="Arial" w:hAnsi="Arial"/>
                  <w:sz w:val="18"/>
                </w:rPr>
                <w:t>EPRE ratio of OCNG to OCNG DMRS</w:t>
              </w:r>
            </w:ins>
            <w:ins w:id="839" w:author="CMCC-Jingjing" w:date="2025-11-06T18:43:05Z">
              <w:r>
                <w:rPr>
                  <w:rFonts w:ascii="Arial" w:hAnsi="Arial"/>
                  <w:sz w:val="18"/>
                  <w:vertAlign w:val="superscript"/>
                </w:rPr>
                <w:t xml:space="preserve"> Note 1</w:t>
              </w:r>
            </w:ins>
          </w:p>
        </w:tc>
        <w:tc>
          <w:tcPr>
            <w:tcW w:w="601" w:type="pct"/>
            <w:tcBorders>
              <w:top w:val="nil"/>
              <w:left w:val="single" w:color="auto" w:sz="4" w:space="0"/>
              <w:bottom w:val="single" w:color="auto" w:sz="4" w:space="0"/>
              <w:right w:val="single" w:color="auto" w:sz="4" w:space="0"/>
            </w:tcBorders>
            <w:shd w:val="clear" w:color="auto" w:fill="auto"/>
            <w:tcPrChange w:id="840" w:author="Jingjing_CMCC" w:date="2025-11-21T09:47:37Z">
              <w:tcPr>
                <w:tcW w:w="672" w:type="pct"/>
                <w:gridSpan w:val="2"/>
                <w:tcBorders>
                  <w:top w:val="nil"/>
                  <w:left w:val="single" w:color="auto" w:sz="4" w:space="0"/>
                  <w:bottom w:val="single" w:color="auto" w:sz="4" w:space="0"/>
                  <w:right w:val="single" w:color="auto" w:sz="4" w:space="0"/>
                </w:tcBorders>
                <w:shd w:val="clear" w:color="auto" w:fill="auto"/>
              </w:tcPr>
            </w:tcPrChange>
          </w:tcPr>
          <w:p w14:paraId="2F55511C">
            <w:pPr>
              <w:spacing w:after="0"/>
              <w:jc w:val="center"/>
              <w:rPr>
                <w:ins w:id="841" w:author="CMCC-Jingjing" w:date="2025-11-06T18:43:05Z"/>
                <w:rFonts w:ascii="Arial" w:hAnsi="Arial"/>
                <w:sz w:val="18"/>
              </w:rPr>
            </w:pPr>
          </w:p>
        </w:tc>
        <w:tc>
          <w:tcPr>
            <w:tcW w:w="813" w:type="pct"/>
            <w:tcBorders>
              <w:top w:val="nil"/>
              <w:left w:val="single" w:color="auto" w:sz="4" w:space="0"/>
              <w:bottom w:val="single" w:color="auto" w:sz="4" w:space="0"/>
              <w:right w:val="single" w:color="auto" w:sz="4" w:space="0"/>
            </w:tcBorders>
            <w:shd w:val="clear" w:color="auto" w:fill="auto"/>
            <w:tcPrChange w:id="842" w:author="Jingjing_CMCC" w:date="2025-11-21T09:47:37Z">
              <w:tcPr>
                <w:tcW w:w="889" w:type="pct"/>
                <w:tcBorders>
                  <w:top w:val="nil"/>
                  <w:left w:val="single" w:color="auto" w:sz="4" w:space="0"/>
                  <w:bottom w:val="single" w:color="auto" w:sz="4" w:space="0"/>
                  <w:right w:val="single" w:color="auto" w:sz="4" w:space="0"/>
                </w:tcBorders>
                <w:shd w:val="clear" w:color="auto" w:fill="auto"/>
              </w:tcPr>
            </w:tcPrChange>
          </w:tcPr>
          <w:p w14:paraId="16A2CAA2">
            <w:pPr>
              <w:spacing w:after="0"/>
              <w:jc w:val="center"/>
              <w:rPr>
                <w:ins w:id="843" w:author="CMCC-Jingjing" w:date="2025-11-06T18:43:05Z"/>
                <w:rFonts w:ascii="Arial" w:hAnsi="Arial"/>
                <w:sz w:val="18"/>
              </w:rPr>
            </w:pPr>
          </w:p>
        </w:tc>
        <w:tc>
          <w:tcPr>
            <w:tcW w:w="1448" w:type="pct"/>
            <w:tcBorders>
              <w:top w:val="nil"/>
              <w:left w:val="single" w:color="auto" w:sz="4" w:space="0"/>
              <w:bottom w:val="single" w:color="auto" w:sz="4" w:space="0"/>
              <w:right w:val="single" w:color="auto" w:sz="4" w:space="0"/>
            </w:tcBorders>
            <w:shd w:val="clear" w:color="auto" w:fill="auto"/>
            <w:tcPrChange w:id="844" w:author="Jingjing_CMCC" w:date="2025-11-21T09:47:37Z">
              <w:tcPr>
                <w:tcW w:w="1224" w:type="pct"/>
                <w:tcBorders>
                  <w:top w:val="nil"/>
                  <w:left w:val="single" w:color="auto" w:sz="4" w:space="0"/>
                  <w:bottom w:val="single" w:color="auto" w:sz="4" w:space="0"/>
                  <w:right w:val="single" w:color="auto" w:sz="4" w:space="0"/>
                </w:tcBorders>
                <w:shd w:val="clear" w:color="auto" w:fill="auto"/>
              </w:tcPr>
            </w:tcPrChange>
          </w:tcPr>
          <w:p w14:paraId="5C08E6AE">
            <w:pPr>
              <w:spacing w:after="0"/>
              <w:jc w:val="center"/>
              <w:rPr>
                <w:ins w:id="845" w:author="CMCC-Jingjing" w:date="2025-11-06T18:43:05Z"/>
                <w:rFonts w:ascii="Arial" w:hAnsi="Arial"/>
                <w:sz w:val="18"/>
              </w:rPr>
            </w:pPr>
          </w:p>
        </w:tc>
      </w:tr>
      <w:tr w14:paraId="2BF4D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47"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846" w:author="CMCC-Jingjing" w:date="2025-11-06T18:43:05Z"/>
          <w:trPrChange w:id="847" w:author="Jingjing_CMCC" w:date="2025-11-21T09:47:37Z">
            <w:trPr>
              <w:gridBefore w:val="1"/>
              <w:wBefore w:w="40" w:type="dxa"/>
              <w:jc w:val="center"/>
            </w:trPr>
          </w:trPrChange>
        </w:trPr>
        <w:tc>
          <w:tcPr>
            <w:tcW w:w="2137" w:type="pct"/>
            <w:gridSpan w:val="2"/>
            <w:tcBorders>
              <w:top w:val="single" w:color="auto" w:sz="4" w:space="0"/>
              <w:left w:val="single" w:color="auto" w:sz="4" w:space="0"/>
              <w:bottom w:val="single" w:color="auto" w:sz="4" w:space="0"/>
              <w:right w:val="single" w:color="auto" w:sz="4" w:space="0"/>
            </w:tcBorders>
            <w:tcPrChange w:id="848" w:author="Jingjing_CMCC" w:date="2025-11-21T09:47:37Z">
              <w:tcPr>
                <w:tcW w:w="2214" w:type="pct"/>
                <w:gridSpan w:val="2"/>
                <w:tcBorders>
                  <w:top w:val="single" w:color="auto" w:sz="4" w:space="0"/>
                  <w:left w:val="single" w:color="auto" w:sz="4" w:space="0"/>
                  <w:bottom w:val="single" w:color="auto" w:sz="4" w:space="0"/>
                  <w:right w:val="single" w:color="auto" w:sz="4" w:space="0"/>
                </w:tcBorders>
              </w:tcPr>
            </w:tcPrChange>
          </w:tcPr>
          <w:p w14:paraId="5F6A7C57">
            <w:pPr>
              <w:spacing w:after="0"/>
              <w:rPr>
                <w:ins w:id="849" w:author="CMCC-Jingjing" w:date="2025-11-06T18:43:05Z"/>
                <w:rFonts w:ascii="Arial" w:hAnsi="Arial"/>
                <w:sz w:val="18"/>
              </w:rPr>
            </w:pPr>
            <w:ins w:id="850" w:author="CMCC-Jingjing" w:date="2025-11-06T18:43:05Z">
              <w:r>
                <w:rPr>
                  <w:rFonts w:ascii="Arial" w:hAnsi="Arial"/>
                  <w:sz w:val="18"/>
                </w:rPr>
                <w:t>Propagation condition</w:t>
              </w:r>
            </w:ins>
          </w:p>
        </w:tc>
        <w:tc>
          <w:tcPr>
            <w:tcW w:w="601" w:type="pct"/>
            <w:tcBorders>
              <w:top w:val="single" w:color="auto" w:sz="4" w:space="0"/>
              <w:left w:val="single" w:color="auto" w:sz="4" w:space="0"/>
              <w:bottom w:val="single" w:color="auto" w:sz="4" w:space="0"/>
              <w:right w:val="single" w:color="auto" w:sz="4" w:space="0"/>
            </w:tcBorders>
            <w:tcPrChange w:id="851" w:author="Jingjing_CMCC" w:date="2025-11-21T09:47:37Z">
              <w:tcPr>
                <w:tcW w:w="672" w:type="pct"/>
                <w:gridSpan w:val="2"/>
                <w:tcBorders>
                  <w:top w:val="single" w:color="auto" w:sz="4" w:space="0"/>
                  <w:left w:val="single" w:color="auto" w:sz="4" w:space="0"/>
                  <w:bottom w:val="single" w:color="auto" w:sz="4" w:space="0"/>
                  <w:right w:val="single" w:color="auto" w:sz="4" w:space="0"/>
                </w:tcBorders>
              </w:tcPr>
            </w:tcPrChange>
          </w:tcPr>
          <w:p w14:paraId="1DBC3D11">
            <w:pPr>
              <w:spacing w:after="0"/>
              <w:jc w:val="center"/>
              <w:rPr>
                <w:ins w:id="852" w:author="CMCC-Jingjing" w:date="2025-11-06T18:43:05Z"/>
                <w:rFonts w:ascii="Arial" w:hAnsi="Arial"/>
                <w:sz w:val="18"/>
              </w:rPr>
            </w:pPr>
            <w:ins w:id="853" w:author="CMCC-Jingjing" w:date="2025-11-06T18:43:05Z">
              <w:r>
                <w:rPr>
                  <w:rFonts w:ascii="Arial" w:hAnsi="Arial"/>
                  <w:sz w:val="18"/>
                </w:rPr>
                <w:t>1~3</w:t>
              </w:r>
            </w:ins>
          </w:p>
        </w:tc>
        <w:tc>
          <w:tcPr>
            <w:tcW w:w="813" w:type="pct"/>
            <w:tcBorders>
              <w:top w:val="single" w:color="auto" w:sz="4" w:space="0"/>
              <w:left w:val="single" w:color="auto" w:sz="4" w:space="0"/>
              <w:bottom w:val="single" w:color="auto" w:sz="4" w:space="0"/>
              <w:right w:val="single" w:color="auto" w:sz="4" w:space="0"/>
            </w:tcBorders>
            <w:tcPrChange w:id="854" w:author="Jingjing_CMCC" w:date="2025-11-21T09:47:37Z">
              <w:tcPr>
                <w:tcW w:w="889" w:type="pct"/>
                <w:tcBorders>
                  <w:top w:val="single" w:color="auto" w:sz="4" w:space="0"/>
                  <w:left w:val="single" w:color="auto" w:sz="4" w:space="0"/>
                  <w:bottom w:val="single" w:color="auto" w:sz="4" w:space="0"/>
                  <w:right w:val="single" w:color="auto" w:sz="4" w:space="0"/>
                </w:tcBorders>
              </w:tcPr>
            </w:tcPrChange>
          </w:tcPr>
          <w:p w14:paraId="129A1F07">
            <w:pPr>
              <w:spacing w:after="0"/>
              <w:jc w:val="center"/>
              <w:rPr>
                <w:ins w:id="855" w:author="CMCC-Jingjing" w:date="2025-11-06T18:43:05Z"/>
                <w:rFonts w:ascii="Arial" w:hAnsi="Arial"/>
                <w:sz w:val="18"/>
              </w:rPr>
            </w:pPr>
          </w:p>
        </w:tc>
        <w:tc>
          <w:tcPr>
            <w:tcW w:w="1448" w:type="pct"/>
            <w:tcBorders>
              <w:top w:val="single" w:color="auto" w:sz="4" w:space="0"/>
              <w:left w:val="single" w:color="auto" w:sz="4" w:space="0"/>
              <w:bottom w:val="single" w:color="auto" w:sz="4" w:space="0"/>
              <w:right w:val="single" w:color="auto" w:sz="4" w:space="0"/>
            </w:tcBorders>
            <w:tcPrChange w:id="856" w:author="Jingjing_CMCC" w:date="2025-11-21T09:47:37Z">
              <w:tcPr>
                <w:tcW w:w="1224" w:type="pct"/>
                <w:tcBorders>
                  <w:top w:val="single" w:color="auto" w:sz="4" w:space="0"/>
                  <w:left w:val="single" w:color="auto" w:sz="4" w:space="0"/>
                  <w:bottom w:val="single" w:color="auto" w:sz="4" w:space="0"/>
                  <w:right w:val="single" w:color="auto" w:sz="4" w:space="0"/>
                </w:tcBorders>
              </w:tcPr>
            </w:tcPrChange>
          </w:tcPr>
          <w:p w14:paraId="09249242">
            <w:pPr>
              <w:spacing w:after="0"/>
              <w:jc w:val="center"/>
              <w:rPr>
                <w:ins w:id="857" w:author="CMCC-Jingjing" w:date="2025-11-06T18:43:05Z"/>
                <w:rFonts w:ascii="Arial" w:hAnsi="Arial"/>
                <w:sz w:val="18"/>
              </w:rPr>
            </w:pPr>
            <w:ins w:id="858" w:author="CMCC-Jingjing" w:date="2025-11-06T18:43:05Z">
              <w:r>
                <w:rPr>
                  <w:rFonts w:ascii="Arial" w:hAnsi="Arial"/>
                  <w:sz w:val="18"/>
                </w:rPr>
                <w:t>AWGN</w:t>
              </w:r>
            </w:ins>
          </w:p>
        </w:tc>
      </w:tr>
      <w:tr w14:paraId="62E63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60" w:author="Jingjing_CMCC" w:date="2025-11-21T09:47: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jc w:val="center"/>
          <w:ins w:id="859" w:author="CMCC-Jingjing" w:date="2025-11-06T18:43:05Z"/>
          <w:trPrChange w:id="860" w:author="Jingjing_CMCC" w:date="2025-11-21T09:47:37Z">
            <w:trPr>
              <w:gridBefore w:val="1"/>
              <w:wBefore w:w="40" w:type="dxa"/>
              <w:jc w:val="center"/>
            </w:trPr>
          </w:trPrChange>
        </w:trPr>
        <w:tc>
          <w:tcPr>
            <w:tcW w:w="5000" w:type="pct"/>
            <w:gridSpan w:val="5"/>
            <w:tcBorders>
              <w:top w:val="single" w:color="auto" w:sz="4" w:space="0"/>
              <w:left w:val="single" w:color="auto" w:sz="4" w:space="0"/>
              <w:bottom w:val="single" w:color="auto" w:sz="4" w:space="0"/>
              <w:right w:val="single" w:color="auto" w:sz="4" w:space="0"/>
            </w:tcBorders>
            <w:vAlign w:val="center"/>
            <w:tcPrChange w:id="861" w:author="Jingjing_CMCC" w:date="2025-11-21T09:47:37Z">
              <w:tcPr>
                <w:tcW w:w="5000" w:type="pct"/>
                <w:gridSpan w:val="6"/>
                <w:tcBorders>
                  <w:top w:val="single" w:color="auto" w:sz="4" w:space="0"/>
                  <w:left w:val="single" w:color="auto" w:sz="4" w:space="0"/>
                  <w:bottom w:val="single" w:color="auto" w:sz="4" w:space="0"/>
                  <w:right w:val="single" w:color="auto" w:sz="4" w:space="0"/>
                </w:tcBorders>
                <w:vAlign w:val="center"/>
              </w:tcPr>
            </w:tcPrChange>
          </w:tcPr>
          <w:p w14:paraId="1BDCBAAD">
            <w:pPr>
              <w:spacing w:after="0"/>
              <w:ind w:left="851" w:hanging="851"/>
              <w:rPr>
                <w:ins w:id="862" w:author="CMCC-Jingjing" w:date="2025-11-06T18:43:05Z"/>
                <w:rFonts w:ascii="Arial" w:hAnsi="Arial" w:cs="Arial"/>
                <w:sz w:val="18"/>
              </w:rPr>
            </w:pPr>
            <w:ins w:id="863" w:author="CMCC-Jingjing" w:date="2025-11-06T18:43:05Z">
              <w:r>
                <w:rPr>
                  <w:rFonts w:ascii="Arial" w:hAnsi="Arial"/>
                  <w:sz w:val="18"/>
                </w:rPr>
                <w:t>NOTE 1:</w:t>
              </w:r>
            </w:ins>
            <w:ins w:id="864" w:author="CMCC-Jingjing" w:date="2025-11-06T18:43:05Z">
              <w:r>
                <w:rPr>
                  <w:rFonts w:ascii="Arial" w:hAnsi="Arial"/>
                  <w:sz w:val="18"/>
                </w:rPr>
                <w:tab/>
              </w:r>
            </w:ins>
            <w:ins w:id="865" w:author="CMCC-Jingjing" w:date="2025-11-06T18:43:05Z">
              <w:r>
                <w:rPr>
                  <w:rFonts w:ascii="Arial" w:hAnsi="Arial"/>
                  <w:sz w:val="18"/>
                </w:rPr>
                <w:t>OCNG shall be used such that both cells are fully allocated and a constant total transmitted power spectral density is achieved for all OFDM symbols.</w:t>
              </w:r>
            </w:ins>
          </w:p>
        </w:tc>
      </w:tr>
    </w:tbl>
    <w:p w14:paraId="05203979">
      <w:pPr>
        <w:rPr>
          <w:ins w:id="866" w:author="CMCC-Jingjing" w:date="2025-11-06T18:43:05Z"/>
          <w:rFonts w:cs="v4.2.0"/>
        </w:rPr>
      </w:pPr>
    </w:p>
    <w:p w14:paraId="1A88D137">
      <w:pPr>
        <w:spacing w:before="60"/>
        <w:jc w:val="center"/>
        <w:rPr>
          <w:ins w:id="867" w:author="CMCC-Jingjing" w:date="2025-11-06T18:43:05Z"/>
          <w:rFonts w:ascii="Arial" w:hAnsi="Arial" w:eastAsia="Malgun Gothic"/>
          <w:b/>
        </w:rPr>
      </w:pPr>
      <w:ins w:id="868" w:author="CMCC-Jingjing" w:date="2025-11-06T18:43:05Z">
        <w:r>
          <w:rPr>
            <w:rFonts w:ascii="Arial" w:hAnsi="Arial"/>
            <w:b/>
          </w:rPr>
          <w:t>Table A.6.6.</w:t>
        </w:r>
      </w:ins>
      <w:ins w:id="869" w:author="CMCC-Jingjing" w:date="2025-11-07T14:29:32Z">
        <w:r>
          <w:rPr>
            <w:rFonts w:hint="eastAsia" w:ascii="Arial" w:hAnsi="Arial"/>
            <w:b/>
            <w:lang w:val="en-US" w:eastAsia="zh-CN"/>
          </w:rPr>
          <w:t>x</w:t>
        </w:r>
      </w:ins>
      <w:ins w:id="870" w:author="CMCC-Jingjing" w:date="2025-11-06T18:43:05Z">
        <w:r>
          <w:rPr>
            <w:rFonts w:ascii="Arial" w:hAnsi="Arial"/>
            <w:b/>
          </w:rPr>
          <w:t>.</w:t>
        </w:r>
      </w:ins>
      <w:ins w:id="871" w:author="CMCC-Jingjing" w:date="2025-11-07T14:29:35Z">
        <w:r>
          <w:rPr>
            <w:rFonts w:hint="eastAsia" w:ascii="Arial" w:hAnsi="Arial"/>
            <w:b/>
            <w:lang w:val="en-US" w:eastAsia="zh-CN"/>
          </w:rPr>
          <w:t>1</w:t>
        </w:r>
      </w:ins>
      <w:ins w:id="872" w:author="CMCC-Jingjing" w:date="2025-11-06T18:43:05Z">
        <w:r>
          <w:rPr>
            <w:rFonts w:ascii="Arial" w:hAnsi="Arial"/>
            <w:b/>
          </w:rPr>
          <w:t>.2-2: SSB specific test parameters</w:t>
        </w:r>
      </w:ins>
    </w:p>
    <w:tbl>
      <w:tblPr>
        <w:tblStyle w:val="6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745"/>
        <w:gridCol w:w="1642"/>
        <w:gridCol w:w="2352"/>
        <w:gridCol w:w="1009"/>
        <w:gridCol w:w="1009"/>
        <w:gridCol w:w="1009"/>
        <w:gridCol w:w="1009"/>
      </w:tblGrid>
      <w:tr w14:paraId="0DE8A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73" w:author="CMCC-Jingjing" w:date="2025-11-07T14:30:25Z"/>
        </w:trPr>
        <w:tc>
          <w:tcPr>
            <w:tcW w:w="893" w:type="pct"/>
            <w:tcBorders>
              <w:top w:val="single" w:color="auto" w:sz="4" w:space="0"/>
              <w:left w:val="single" w:color="auto" w:sz="4" w:space="0"/>
              <w:bottom w:val="nil"/>
              <w:right w:val="single" w:color="auto" w:sz="4" w:space="0"/>
            </w:tcBorders>
            <w:shd w:val="clear" w:color="auto" w:fill="auto"/>
            <w:vAlign w:val="center"/>
          </w:tcPr>
          <w:p w14:paraId="3C5F1725">
            <w:pPr>
              <w:spacing w:after="0"/>
              <w:jc w:val="center"/>
              <w:rPr>
                <w:ins w:id="874" w:author="CMCC-Jingjing" w:date="2025-11-07T14:30:25Z"/>
                <w:rFonts w:ascii="Arial" w:hAnsi="Arial"/>
                <w:b/>
                <w:sz w:val="18"/>
              </w:rPr>
            </w:pPr>
            <w:ins w:id="875" w:author="CMCC-Jingjing" w:date="2025-11-07T14:30:25Z">
              <w:r>
                <w:rPr>
                  <w:rFonts w:ascii="Arial" w:hAnsi="Arial"/>
                  <w:b/>
                  <w:sz w:val="18"/>
                </w:rPr>
                <w:t>Parameter</w:t>
              </w:r>
            </w:ins>
          </w:p>
        </w:tc>
        <w:tc>
          <w:tcPr>
            <w:tcW w:w="840" w:type="pct"/>
            <w:tcBorders>
              <w:top w:val="single" w:color="auto" w:sz="4" w:space="0"/>
              <w:left w:val="single" w:color="auto" w:sz="4" w:space="0"/>
              <w:bottom w:val="nil"/>
              <w:right w:val="single" w:color="auto" w:sz="4" w:space="0"/>
            </w:tcBorders>
            <w:shd w:val="clear" w:color="auto" w:fill="auto"/>
            <w:vAlign w:val="center"/>
          </w:tcPr>
          <w:p w14:paraId="2707AEF9">
            <w:pPr>
              <w:spacing w:after="0"/>
              <w:jc w:val="center"/>
              <w:rPr>
                <w:ins w:id="876" w:author="CMCC-Jingjing" w:date="2025-11-07T14:30:25Z"/>
                <w:rFonts w:ascii="Arial" w:hAnsi="Arial"/>
                <w:b/>
                <w:sz w:val="18"/>
              </w:rPr>
            </w:pPr>
            <w:ins w:id="877" w:author="CMCC-Jingjing" w:date="2025-11-07T14:30:25Z">
              <w:r>
                <w:rPr>
                  <w:rFonts w:ascii="Arial" w:hAnsi="Arial"/>
                  <w:b/>
                  <w:sz w:val="18"/>
                </w:rPr>
                <w:t>Config</w:t>
              </w:r>
            </w:ins>
          </w:p>
        </w:tc>
        <w:tc>
          <w:tcPr>
            <w:tcW w:w="1203" w:type="pct"/>
            <w:tcBorders>
              <w:top w:val="single" w:color="auto" w:sz="4" w:space="0"/>
              <w:left w:val="single" w:color="auto" w:sz="4" w:space="0"/>
              <w:bottom w:val="nil"/>
              <w:right w:val="single" w:color="auto" w:sz="4" w:space="0"/>
            </w:tcBorders>
            <w:shd w:val="clear" w:color="auto" w:fill="auto"/>
            <w:vAlign w:val="center"/>
          </w:tcPr>
          <w:p w14:paraId="6CD059B3">
            <w:pPr>
              <w:spacing w:after="0"/>
              <w:jc w:val="center"/>
              <w:rPr>
                <w:ins w:id="878" w:author="CMCC-Jingjing" w:date="2025-11-07T14:30:25Z"/>
                <w:rFonts w:ascii="Arial" w:hAnsi="Arial"/>
                <w:b/>
                <w:sz w:val="18"/>
              </w:rPr>
            </w:pPr>
            <w:ins w:id="879" w:author="CMCC-Jingjing" w:date="2025-11-07T14:30:25Z">
              <w:r>
                <w:rPr>
                  <w:rFonts w:ascii="Arial" w:hAnsi="Arial"/>
                  <w:b/>
                  <w:sz w:val="18"/>
                </w:rPr>
                <w:t>Unit</w:t>
              </w:r>
            </w:ins>
          </w:p>
        </w:tc>
        <w:tc>
          <w:tcPr>
            <w:tcW w:w="1032" w:type="pct"/>
            <w:gridSpan w:val="2"/>
            <w:tcBorders>
              <w:top w:val="single" w:color="auto" w:sz="4" w:space="0"/>
              <w:left w:val="single" w:color="auto" w:sz="4" w:space="0"/>
              <w:bottom w:val="single" w:color="auto" w:sz="4" w:space="0"/>
              <w:right w:val="single" w:color="auto" w:sz="4" w:space="0"/>
            </w:tcBorders>
            <w:vAlign w:val="center"/>
          </w:tcPr>
          <w:p w14:paraId="100E20AA">
            <w:pPr>
              <w:spacing w:after="0"/>
              <w:jc w:val="center"/>
              <w:rPr>
                <w:ins w:id="880" w:author="CMCC-Jingjing" w:date="2025-11-07T14:30:25Z"/>
                <w:rFonts w:ascii="Arial" w:hAnsi="Arial"/>
                <w:b/>
                <w:sz w:val="18"/>
              </w:rPr>
            </w:pPr>
            <w:ins w:id="881" w:author="CMCC-Jingjing" w:date="2025-11-07T14:30:25Z">
              <w:r>
                <w:rPr>
                  <w:rFonts w:ascii="Arial" w:hAnsi="Arial"/>
                  <w:b/>
                  <w:sz w:val="18"/>
                </w:rPr>
                <w:t>SSB#0 of Cell 1</w:t>
              </w:r>
            </w:ins>
          </w:p>
        </w:tc>
        <w:tc>
          <w:tcPr>
            <w:tcW w:w="1032" w:type="pct"/>
            <w:gridSpan w:val="2"/>
            <w:tcBorders>
              <w:top w:val="single" w:color="auto" w:sz="4" w:space="0"/>
              <w:left w:val="single" w:color="auto" w:sz="4" w:space="0"/>
              <w:bottom w:val="single" w:color="auto" w:sz="4" w:space="0"/>
              <w:right w:val="single" w:color="auto" w:sz="4" w:space="0"/>
            </w:tcBorders>
            <w:vAlign w:val="center"/>
          </w:tcPr>
          <w:p w14:paraId="0907DE52">
            <w:pPr>
              <w:spacing w:after="0"/>
              <w:jc w:val="center"/>
              <w:rPr>
                <w:ins w:id="882" w:author="CMCC-Jingjing" w:date="2025-11-07T14:30:25Z"/>
                <w:rFonts w:ascii="Arial" w:hAnsi="Arial"/>
                <w:b/>
                <w:sz w:val="18"/>
              </w:rPr>
            </w:pPr>
            <w:ins w:id="883" w:author="CMCC-Jingjing" w:date="2025-11-07T14:30:25Z">
              <w:r>
                <w:rPr>
                  <w:rFonts w:ascii="Arial" w:hAnsi="Arial"/>
                  <w:b/>
                  <w:sz w:val="18"/>
                </w:rPr>
                <w:t>SSB#1 of Cell 2</w:t>
              </w:r>
            </w:ins>
          </w:p>
        </w:tc>
      </w:tr>
      <w:tr w14:paraId="49BDA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84" w:author="CMCC-Jingjing" w:date="2025-11-07T14:30:25Z"/>
        </w:trPr>
        <w:tc>
          <w:tcPr>
            <w:tcW w:w="893" w:type="pct"/>
            <w:tcBorders>
              <w:top w:val="nil"/>
              <w:left w:val="single" w:color="auto" w:sz="4" w:space="0"/>
              <w:bottom w:val="single" w:color="auto" w:sz="4" w:space="0"/>
              <w:right w:val="single" w:color="auto" w:sz="4" w:space="0"/>
            </w:tcBorders>
            <w:shd w:val="clear" w:color="auto" w:fill="auto"/>
            <w:vAlign w:val="center"/>
          </w:tcPr>
          <w:p w14:paraId="31F44C0E">
            <w:pPr>
              <w:spacing w:after="0"/>
              <w:jc w:val="center"/>
              <w:rPr>
                <w:ins w:id="885" w:author="CMCC-Jingjing" w:date="2025-11-07T14:30:25Z"/>
                <w:rFonts w:ascii="Arial" w:hAnsi="Arial"/>
                <w:b/>
                <w:sz w:val="18"/>
              </w:rPr>
            </w:pPr>
          </w:p>
        </w:tc>
        <w:tc>
          <w:tcPr>
            <w:tcW w:w="840" w:type="pct"/>
            <w:tcBorders>
              <w:top w:val="nil"/>
              <w:left w:val="single" w:color="auto" w:sz="4" w:space="0"/>
              <w:bottom w:val="single" w:color="auto" w:sz="4" w:space="0"/>
              <w:right w:val="single" w:color="auto" w:sz="4" w:space="0"/>
            </w:tcBorders>
            <w:shd w:val="clear" w:color="auto" w:fill="auto"/>
            <w:vAlign w:val="center"/>
          </w:tcPr>
          <w:p w14:paraId="04168C02">
            <w:pPr>
              <w:spacing w:after="0"/>
              <w:jc w:val="center"/>
              <w:rPr>
                <w:ins w:id="886" w:author="CMCC-Jingjing" w:date="2025-11-07T14:30:25Z"/>
                <w:rFonts w:ascii="Arial" w:hAnsi="Arial"/>
                <w:b/>
                <w:sz w:val="18"/>
              </w:rPr>
            </w:pPr>
          </w:p>
        </w:tc>
        <w:tc>
          <w:tcPr>
            <w:tcW w:w="1203" w:type="pct"/>
            <w:tcBorders>
              <w:top w:val="nil"/>
              <w:left w:val="single" w:color="auto" w:sz="4" w:space="0"/>
              <w:bottom w:val="single" w:color="auto" w:sz="4" w:space="0"/>
              <w:right w:val="single" w:color="auto" w:sz="4" w:space="0"/>
            </w:tcBorders>
            <w:shd w:val="clear" w:color="auto" w:fill="auto"/>
            <w:vAlign w:val="center"/>
          </w:tcPr>
          <w:p w14:paraId="7005D0D0">
            <w:pPr>
              <w:spacing w:after="0"/>
              <w:jc w:val="center"/>
              <w:rPr>
                <w:ins w:id="887" w:author="CMCC-Jingjing" w:date="2025-11-07T14:30:25Z"/>
                <w:rFonts w:ascii="Arial" w:hAnsi="Arial"/>
                <w:b/>
                <w:sz w:val="18"/>
              </w:rPr>
            </w:pPr>
          </w:p>
        </w:tc>
        <w:tc>
          <w:tcPr>
            <w:tcW w:w="516" w:type="pct"/>
            <w:tcBorders>
              <w:top w:val="single" w:color="auto" w:sz="4" w:space="0"/>
              <w:left w:val="single" w:color="auto" w:sz="4" w:space="0"/>
              <w:bottom w:val="single" w:color="auto" w:sz="4" w:space="0"/>
              <w:right w:val="single" w:color="auto" w:sz="4" w:space="0"/>
            </w:tcBorders>
            <w:vAlign w:val="center"/>
          </w:tcPr>
          <w:p w14:paraId="2A289C39">
            <w:pPr>
              <w:spacing w:after="0"/>
              <w:jc w:val="center"/>
              <w:rPr>
                <w:ins w:id="888" w:author="CMCC-Jingjing" w:date="2025-11-07T14:30:25Z"/>
                <w:rFonts w:ascii="Arial" w:hAnsi="Arial"/>
                <w:b/>
                <w:sz w:val="18"/>
              </w:rPr>
            </w:pPr>
            <w:ins w:id="889" w:author="CMCC-Jingjing" w:date="2025-11-07T14:30:25Z">
              <w:r>
                <w:rPr>
                  <w:rFonts w:ascii="Arial" w:hAnsi="Arial"/>
                  <w:b/>
                  <w:sz w:val="18"/>
                </w:rPr>
                <w:t>T1</w:t>
              </w:r>
            </w:ins>
          </w:p>
        </w:tc>
        <w:tc>
          <w:tcPr>
            <w:tcW w:w="516" w:type="pct"/>
            <w:tcBorders>
              <w:top w:val="single" w:color="auto" w:sz="4" w:space="0"/>
              <w:left w:val="single" w:color="auto" w:sz="4" w:space="0"/>
              <w:bottom w:val="single" w:color="auto" w:sz="4" w:space="0"/>
              <w:right w:val="single" w:color="auto" w:sz="4" w:space="0"/>
            </w:tcBorders>
            <w:vAlign w:val="center"/>
          </w:tcPr>
          <w:p w14:paraId="72FDF678">
            <w:pPr>
              <w:spacing w:after="0"/>
              <w:jc w:val="center"/>
              <w:rPr>
                <w:ins w:id="890" w:author="CMCC-Jingjing" w:date="2025-11-07T14:30:25Z"/>
                <w:rFonts w:ascii="Arial" w:hAnsi="Arial"/>
                <w:b/>
                <w:sz w:val="18"/>
              </w:rPr>
            </w:pPr>
            <w:ins w:id="891" w:author="CMCC-Jingjing" w:date="2025-11-07T14:30:25Z">
              <w:r>
                <w:rPr>
                  <w:rFonts w:ascii="Arial" w:hAnsi="Arial"/>
                  <w:b/>
                  <w:sz w:val="18"/>
                </w:rPr>
                <w:t>T2</w:t>
              </w:r>
            </w:ins>
          </w:p>
        </w:tc>
        <w:tc>
          <w:tcPr>
            <w:tcW w:w="516" w:type="pct"/>
            <w:tcBorders>
              <w:top w:val="single" w:color="auto" w:sz="4" w:space="0"/>
              <w:left w:val="single" w:color="auto" w:sz="4" w:space="0"/>
              <w:bottom w:val="single" w:color="auto" w:sz="4" w:space="0"/>
              <w:right w:val="single" w:color="auto" w:sz="4" w:space="0"/>
            </w:tcBorders>
            <w:vAlign w:val="center"/>
          </w:tcPr>
          <w:p w14:paraId="13E5498A">
            <w:pPr>
              <w:spacing w:after="0"/>
              <w:jc w:val="center"/>
              <w:rPr>
                <w:ins w:id="892" w:author="CMCC-Jingjing" w:date="2025-11-07T14:30:25Z"/>
                <w:rFonts w:ascii="Arial" w:hAnsi="Arial"/>
                <w:b/>
                <w:sz w:val="18"/>
              </w:rPr>
            </w:pPr>
            <w:ins w:id="893" w:author="CMCC-Jingjing" w:date="2025-11-07T14:30:25Z">
              <w:r>
                <w:rPr>
                  <w:rFonts w:ascii="Arial" w:hAnsi="Arial"/>
                  <w:b/>
                  <w:sz w:val="18"/>
                </w:rPr>
                <w:t>T1</w:t>
              </w:r>
            </w:ins>
          </w:p>
        </w:tc>
        <w:tc>
          <w:tcPr>
            <w:tcW w:w="516" w:type="pct"/>
            <w:tcBorders>
              <w:top w:val="single" w:color="auto" w:sz="4" w:space="0"/>
              <w:left w:val="single" w:color="auto" w:sz="4" w:space="0"/>
              <w:bottom w:val="single" w:color="auto" w:sz="4" w:space="0"/>
              <w:right w:val="single" w:color="auto" w:sz="4" w:space="0"/>
            </w:tcBorders>
            <w:vAlign w:val="center"/>
          </w:tcPr>
          <w:p w14:paraId="5E42F4FE">
            <w:pPr>
              <w:spacing w:after="0"/>
              <w:jc w:val="center"/>
              <w:rPr>
                <w:ins w:id="894" w:author="CMCC-Jingjing" w:date="2025-11-07T14:30:25Z"/>
                <w:rFonts w:ascii="Arial" w:hAnsi="Arial"/>
                <w:b/>
                <w:sz w:val="18"/>
              </w:rPr>
            </w:pPr>
            <w:ins w:id="895" w:author="CMCC-Jingjing" w:date="2025-11-07T14:30:25Z">
              <w:r>
                <w:rPr>
                  <w:rFonts w:ascii="Arial" w:hAnsi="Arial"/>
                  <w:b/>
                  <w:sz w:val="18"/>
                </w:rPr>
                <w:t>T2</w:t>
              </w:r>
            </w:ins>
          </w:p>
        </w:tc>
      </w:tr>
      <w:tr w14:paraId="2A566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96" w:author="CMCC-Jingjing" w:date="2025-11-07T14:30:25Z"/>
        </w:trPr>
        <w:tc>
          <w:tcPr>
            <w:tcW w:w="893" w:type="pct"/>
            <w:tcBorders>
              <w:top w:val="single" w:color="auto" w:sz="4" w:space="0"/>
              <w:left w:val="single" w:color="auto" w:sz="4" w:space="0"/>
              <w:bottom w:val="single" w:color="auto" w:sz="4" w:space="0"/>
              <w:right w:val="single" w:color="auto" w:sz="4" w:space="0"/>
            </w:tcBorders>
          </w:tcPr>
          <w:p w14:paraId="0BD0345E">
            <w:pPr>
              <w:spacing w:after="0"/>
              <w:rPr>
                <w:ins w:id="897" w:author="CMCC-Jingjing" w:date="2025-11-07T14:30:25Z"/>
                <w:rFonts w:ascii="Arial" w:hAnsi="Arial"/>
                <w:sz w:val="18"/>
                <w:vertAlign w:val="superscript"/>
              </w:rPr>
            </w:pPr>
            <w:ins w:id="898" w:author="CMCC-Jingjing" w:date="2025-11-07T14:30:25Z">
              <w:r>
                <w:rPr>
                  <w:rFonts w:ascii="Arial" w:hAnsi="Arial" w:eastAsia="Calibri"/>
                  <w:position w:val="-12"/>
                  <w:sz w:val="18"/>
                  <w:szCs w:val="22"/>
                  <w:lang w:eastAsia="zh-CN"/>
                </w:rPr>
                <w:drawing>
                  <wp:inline distT="0" distB="0" distL="0" distR="0">
                    <wp:extent cx="228600" cy="228600"/>
                    <wp:effectExtent l="0" t="0" r="0" b="0"/>
                    <wp:docPr id="1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ins>
            <w:ins w:id="900" w:author="CMCC-Jingjing" w:date="2025-11-07T14:30:25Z">
              <w:r>
                <w:rPr>
                  <w:rFonts w:ascii="Arial" w:hAnsi="Arial"/>
                  <w:sz w:val="18"/>
                  <w:vertAlign w:val="superscript"/>
                </w:rPr>
                <w:t>Note2</w:t>
              </w:r>
            </w:ins>
          </w:p>
        </w:tc>
        <w:tc>
          <w:tcPr>
            <w:tcW w:w="840" w:type="pct"/>
            <w:tcBorders>
              <w:top w:val="single" w:color="auto" w:sz="4" w:space="0"/>
              <w:left w:val="single" w:color="auto" w:sz="4" w:space="0"/>
              <w:bottom w:val="single" w:color="auto" w:sz="4" w:space="0"/>
              <w:right w:val="single" w:color="auto" w:sz="4" w:space="0"/>
            </w:tcBorders>
          </w:tcPr>
          <w:p w14:paraId="4D75C394">
            <w:pPr>
              <w:spacing w:after="0"/>
              <w:jc w:val="center"/>
              <w:rPr>
                <w:ins w:id="901" w:author="CMCC-Jingjing" w:date="2025-11-07T14:30:25Z"/>
                <w:rFonts w:ascii="Arial" w:hAnsi="Arial"/>
                <w:sz w:val="18"/>
              </w:rPr>
            </w:pPr>
            <w:ins w:id="902" w:author="CMCC-Jingjing" w:date="2025-11-07T14:30:25Z">
              <w:r>
                <w:rPr>
                  <w:rFonts w:ascii="Arial" w:hAnsi="Arial"/>
                  <w:sz w:val="18"/>
                </w:rPr>
                <w:t>1~3</w:t>
              </w:r>
            </w:ins>
          </w:p>
        </w:tc>
        <w:tc>
          <w:tcPr>
            <w:tcW w:w="1203" w:type="pct"/>
            <w:tcBorders>
              <w:top w:val="single" w:color="auto" w:sz="4" w:space="0"/>
              <w:left w:val="single" w:color="auto" w:sz="4" w:space="0"/>
              <w:bottom w:val="single" w:color="auto" w:sz="4" w:space="0"/>
              <w:right w:val="single" w:color="auto" w:sz="4" w:space="0"/>
            </w:tcBorders>
          </w:tcPr>
          <w:p w14:paraId="39DCDEE8">
            <w:pPr>
              <w:spacing w:after="0"/>
              <w:jc w:val="center"/>
              <w:rPr>
                <w:ins w:id="903" w:author="CMCC-Jingjing" w:date="2025-11-07T14:30:25Z"/>
                <w:rFonts w:ascii="Arial" w:hAnsi="Arial"/>
                <w:sz w:val="18"/>
              </w:rPr>
            </w:pPr>
            <w:ins w:id="904" w:author="CMCC-Jingjing" w:date="2025-11-07T14:30:25Z">
              <w:r>
                <w:rPr>
                  <w:rFonts w:ascii="Arial" w:hAnsi="Arial"/>
                  <w:sz w:val="18"/>
                </w:rPr>
                <w:t>dBm/15 kHz</w:t>
              </w:r>
            </w:ins>
          </w:p>
        </w:tc>
        <w:tc>
          <w:tcPr>
            <w:tcW w:w="2064" w:type="pct"/>
            <w:gridSpan w:val="4"/>
            <w:tcBorders>
              <w:top w:val="single" w:color="auto" w:sz="4" w:space="0"/>
              <w:left w:val="single" w:color="auto" w:sz="4" w:space="0"/>
              <w:bottom w:val="single" w:color="auto" w:sz="4" w:space="0"/>
              <w:right w:val="single" w:color="auto" w:sz="4" w:space="0"/>
            </w:tcBorders>
          </w:tcPr>
          <w:p w14:paraId="69603176">
            <w:pPr>
              <w:spacing w:after="0"/>
              <w:jc w:val="center"/>
              <w:rPr>
                <w:ins w:id="905" w:author="CMCC-Jingjing" w:date="2025-11-07T14:30:25Z"/>
                <w:rFonts w:ascii="Arial" w:hAnsi="Arial"/>
                <w:sz w:val="18"/>
              </w:rPr>
            </w:pPr>
            <w:ins w:id="906" w:author="CMCC-Jingjing" w:date="2025-11-07T14:30:25Z">
              <w:r>
                <w:rPr>
                  <w:rFonts w:ascii="Arial" w:hAnsi="Arial"/>
                  <w:sz w:val="18"/>
                </w:rPr>
                <w:t>-94.65</w:t>
              </w:r>
            </w:ins>
          </w:p>
        </w:tc>
      </w:tr>
      <w:tr w14:paraId="0E84B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07" w:author="CMCC-Jingjing" w:date="2025-11-07T14:30:25Z"/>
        </w:trPr>
        <w:tc>
          <w:tcPr>
            <w:tcW w:w="893" w:type="pct"/>
            <w:tcBorders>
              <w:top w:val="single" w:color="auto" w:sz="4" w:space="0"/>
              <w:left w:val="single" w:color="auto" w:sz="4" w:space="0"/>
              <w:bottom w:val="nil"/>
              <w:right w:val="single" w:color="auto" w:sz="4" w:space="0"/>
            </w:tcBorders>
            <w:shd w:val="clear" w:color="auto" w:fill="auto"/>
          </w:tcPr>
          <w:p w14:paraId="5058ED70">
            <w:pPr>
              <w:spacing w:after="0"/>
              <w:rPr>
                <w:ins w:id="908" w:author="CMCC-Jingjing" w:date="2025-11-07T14:30:25Z"/>
                <w:rFonts w:ascii="Arial" w:hAnsi="Arial" w:eastAsia="Calibri"/>
                <w:sz w:val="18"/>
                <w:szCs w:val="22"/>
              </w:rPr>
            </w:pPr>
            <w:ins w:id="909" w:author="CMCC-Jingjing" w:date="2025-11-07T14:30:25Z">
              <w:r>
                <w:rPr>
                  <w:rFonts w:ascii="Arial" w:hAnsi="Arial" w:eastAsia="Calibri"/>
                  <w:position w:val="-12"/>
                  <w:sz w:val="18"/>
                  <w:szCs w:val="22"/>
                  <w:lang w:eastAsia="zh-CN"/>
                </w:rPr>
                <w:drawing>
                  <wp:inline distT="0" distB="0" distL="0" distR="0">
                    <wp:extent cx="228600" cy="228600"/>
                    <wp:effectExtent l="0" t="0" r="0" b="0"/>
                    <wp:docPr id="127"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Picture 2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ins>
            <w:ins w:id="911" w:author="CMCC-Jingjing" w:date="2025-11-07T14:30:25Z">
              <w:r>
                <w:rPr>
                  <w:rFonts w:ascii="Arial" w:hAnsi="Arial"/>
                  <w:sz w:val="18"/>
                  <w:vertAlign w:val="superscript"/>
                </w:rPr>
                <w:t>Note2</w:t>
              </w:r>
            </w:ins>
          </w:p>
        </w:tc>
        <w:tc>
          <w:tcPr>
            <w:tcW w:w="840" w:type="pct"/>
            <w:tcBorders>
              <w:top w:val="single" w:color="auto" w:sz="4" w:space="0"/>
              <w:left w:val="single" w:color="auto" w:sz="4" w:space="0"/>
              <w:bottom w:val="single" w:color="auto" w:sz="4" w:space="0"/>
              <w:right w:val="single" w:color="auto" w:sz="4" w:space="0"/>
            </w:tcBorders>
          </w:tcPr>
          <w:p w14:paraId="7E99C5B7">
            <w:pPr>
              <w:spacing w:after="0"/>
              <w:jc w:val="center"/>
              <w:rPr>
                <w:ins w:id="912" w:author="CMCC-Jingjing" w:date="2025-11-07T14:30:25Z"/>
                <w:rFonts w:ascii="Arial" w:hAnsi="Arial"/>
                <w:sz w:val="18"/>
              </w:rPr>
            </w:pPr>
            <w:ins w:id="913" w:author="CMCC-Jingjing" w:date="2025-11-07T14:30:25Z">
              <w:r>
                <w:rPr>
                  <w:rFonts w:ascii="Arial" w:hAnsi="Arial"/>
                  <w:sz w:val="18"/>
                </w:rPr>
                <w:t>1,2</w:t>
              </w:r>
            </w:ins>
          </w:p>
        </w:tc>
        <w:tc>
          <w:tcPr>
            <w:tcW w:w="1203" w:type="pct"/>
            <w:tcBorders>
              <w:top w:val="single" w:color="auto" w:sz="4" w:space="0"/>
              <w:left w:val="single" w:color="auto" w:sz="4" w:space="0"/>
              <w:bottom w:val="nil"/>
              <w:right w:val="single" w:color="auto" w:sz="4" w:space="0"/>
            </w:tcBorders>
            <w:shd w:val="clear" w:color="auto" w:fill="auto"/>
          </w:tcPr>
          <w:p w14:paraId="6C42EA20">
            <w:pPr>
              <w:spacing w:after="0"/>
              <w:jc w:val="center"/>
              <w:rPr>
                <w:ins w:id="914" w:author="CMCC-Jingjing" w:date="2025-11-07T14:30:25Z"/>
                <w:rFonts w:ascii="Arial" w:hAnsi="Arial" w:eastAsia="Calibri"/>
                <w:sz w:val="18"/>
                <w:szCs w:val="22"/>
              </w:rPr>
            </w:pPr>
            <w:ins w:id="915" w:author="CMCC-Jingjing" w:date="2025-11-07T14:30:25Z">
              <w:r>
                <w:rPr>
                  <w:rFonts w:ascii="Arial" w:hAnsi="Arial" w:eastAsia="Calibri"/>
                  <w:sz w:val="18"/>
                  <w:szCs w:val="22"/>
                </w:rPr>
                <w:t>dBm/SSB SCS</w:t>
              </w:r>
            </w:ins>
          </w:p>
        </w:tc>
        <w:tc>
          <w:tcPr>
            <w:tcW w:w="2064" w:type="pct"/>
            <w:gridSpan w:val="4"/>
            <w:tcBorders>
              <w:top w:val="single" w:color="auto" w:sz="4" w:space="0"/>
              <w:left w:val="single" w:color="auto" w:sz="4" w:space="0"/>
              <w:bottom w:val="single" w:color="auto" w:sz="4" w:space="0"/>
              <w:right w:val="single" w:color="auto" w:sz="4" w:space="0"/>
            </w:tcBorders>
          </w:tcPr>
          <w:p w14:paraId="5E1CB626">
            <w:pPr>
              <w:spacing w:after="0"/>
              <w:jc w:val="center"/>
              <w:rPr>
                <w:ins w:id="916" w:author="CMCC-Jingjing" w:date="2025-11-07T14:30:25Z"/>
                <w:rFonts w:ascii="Arial" w:hAnsi="Arial" w:eastAsia="Calibri"/>
                <w:sz w:val="18"/>
                <w:szCs w:val="22"/>
              </w:rPr>
            </w:pPr>
            <w:ins w:id="917" w:author="CMCC-Jingjing" w:date="2025-11-07T14:30:25Z">
              <w:r>
                <w:rPr>
                  <w:rFonts w:ascii="Arial" w:hAnsi="Arial" w:eastAsia="Calibri"/>
                  <w:sz w:val="18"/>
                  <w:szCs w:val="22"/>
                </w:rPr>
                <w:t>-94.65</w:t>
              </w:r>
            </w:ins>
          </w:p>
        </w:tc>
      </w:tr>
      <w:tr w14:paraId="7DCC7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18" w:author="CMCC-Jingjing" w:date="2025-11-07T14:30:25Z"/>
        </w:trPr>
        <w:tc>
          <w:tcPr>
            <w:tcW w:w="893" w:type="pct"/>
            <w:tcBorders>
              <w:top w:val="nil"/>
              <w:left w:val="single" w:color="auto" w:sz="4" w:space="0"/>
              <w:bottom w:val="single" w:color="auto" w:sz="4" w:space="0"/>
              <w:right w:val="single" w:color="auto" w:sz="4" w:space="0"/>
            </w:tcBorders>
            <w:shd w:val="clear" w:color="auto" w:fill="auto"/>
          </w:tcPr>
          <w:p w14:paraId="14ABD6C0">
            <w:pPr>
              <w:spacing w:after="0"/>
              <w:rPr>
                <w:ins w:id="919" w:author="CMCC-Jingjing" w:date="2025-11-07T14:30:25Z"/>
                <w:rFonts w:ascii="Arial" w:hAnsi="Arial" w:eastAsia="Calibri"/>
                <w:sz w:val="18"/>
                <w:szCs w:val="22"/>
              </w:rPr>
            </w:pPr>
          </w:p>
        </w:tc>
        <w:tc>
          <w:tcPr>
            <w:tcW w:w="840" w:type="pct"/>
            <w:tcBorders>
              <w:top w:val="single" w:color="auto" w:sz="4" w:space="0"/>
              <w:left w:val="single" w:color="auto" w:sz="4" w:space="0"/>
              <w:bottom w:val="single" w:color="auto" w:sz="4" w:space="0"/>
              <w:right w:val="single" w:color="auto" w:sz="4" w:space="0"/>
            </w:tcBorders>
          </w:tcPr>
          <w:p w14:paraId="1F5A4A8F">
            <w:pPr>
              <w:spacing w:after="0"/>
              <w:jc w:val="center"/>
              <w:rPr>
                <w:ins w:id="920" w:author="CMCC-Jingjing" w:date="2025-11-07T14:30:25Z"/>
                <w:rFonts w:ascii="Arial" w:hAnsi="Arial"/>
                <w:sz w:val="18"/>
              </w:rPr>
            </w:pPr>
            <w:ins w:id="921" w:author="CMCC-Jingjing" w:date="2025-11-07T14:30:25Z">
              <w:r>
                <w:rPr>
                  <w:rFonts w:ascii="Arial" w:hAnsi="Arial"/>
                  <w:sz w:val="18"/>
                </w:rPr>
                <w:t>3</w:t>
              </w:r>
            </w:ins>
          </w:p>
        </w:tc>
        <w:tc>
          <w:tcPr>
            <w:tcW w:w="1203" w:type="pct"/>
            <w:tcBorders>
              <w:top w:val="nil"/>
              <w:left w:val="single" w:color="auto" w:sz="4" w:space="0"/>
              <w:bottom w:val="single" w:color="auto" w:sz="4" w:space="0"/>
              <w:right w:val="single" w:color="auto" w:sz="4" w:space="0"/>
            </w:tcBorders>
            <w:shd w:val="clear" w:color="auto" w:fill="auto"/>
          </w:tcPr>
          <w:p w14:paraId="65EB1C60">
            <w:pPr>
              <w:spacing w:after="0"/>
              <w:jc w:val="center"/>
              <w:rPr>
                <w:ins w:id="922" w:author="CMCC-Jingjing" w:date="2025-11-07T14:30:25Z"/>
                <w:rFonts w:ascii="Arial" w:hAnsi="Arial" w:eastAsia="Calibri"/>
                <w:sz w:val="18"/>
                <w:szCs w:val="22"/>
              </w:rPr>
            </w:pPr>
          </w:p>
        </w:tc>
        <w:tc>
          <w:tcPr>
            <w:tcW w:w="2064" w:type="pct"/>
            <w:gridSpan w:val="4"/>
            <w:tcBorders>
              <w:top w:val="single" w:color="auto" w:sz="4" w:space="0"/>
              <w:left w:val="single" w:color="auto" w:sz="4" w:space="0"/>
              <w:bottom w:val="single" w:color="auto" w:sz="4" w:space="0"/>
              <w:right w:val="single" w:color="auto" w:sz="4" w:space="0"/>
            </w:tcBorders>
          </w:tcPr>
          <w:p w14:paraId="07AC7335">
            <w:pPr>
              <w:spacing w:after="0"/>
              <w:jc w:val="center"/>
              <w:rPr>
                <w:ins w:id="923" w:author="CMCC-Jingjing" w:date="2025-11-07T14:30:25Z"/>
                <w:rFonts w:ascii="Arial" w:hAnsi="Arial" w:eastAsia="Calibri"/>
                <w:sz w:val="18"/>
                <w:szCs w:val="22"/>
              </w:rPr>
            </w:pPr>
            <w:ins w:id="924" w:author="CMCC-Jingjing" w:date="2025-11-07T14:30:25Z">
              <w:r>
                <w:rPr>
                  <w:rFonts w:ascii="Arial" w:hAnsi="Arial" w:eastAsia="Calibri"/>
                  <w:sz w:val="18"/>
                  <w:szCs w:val="22"/>
                </w:rPr>
                <w:t>-91.65</w:t>
              </w:r>
            </w:ins>
          </w:p>
        </w:tc>
      </w:tr>
      <w:tr w14:paraId="2E2C0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25" w:author="CMCC-Jingjing" w:date="2025-11-07T14:30:25Z"/>
        </w:trPr>
        <w:tc>
          <w:tcPr>
            <w:tcW w:w="893" w:type="pct"/>
            <w:tcBorders>
              <w:top w:val="single" w:color="auto" w:sz="4" w:space="0"/>
              <w:left w:val="single" w:color="auto" w:sz="4" w:space="0"/>
              <w:bottom w:val="single" w:color="auto" w:sz="4" w:space="0"/>
              <w:right w:val="single" w:color="auto" w:sz="4" w:space="0"/>
            </w:tcBorders>
          </w:tcPr>
          <w:p w14:paraId="278CC841">
            <w:pPr>
              <w:spacing w:after="0"/>
              <w:rPr>
                <w:ins w:id="926" w:author="CMCC-Jingjing" w:date="2025-11-07T14:30:25Z"/>
                <w:rFonts w:ascii="Arial" w:hAnsi="Arial"/>
                <w:sz w:val="18"/>
              </w:rPr>
            </w:pPr>
            <w:ins w:id="927" w:author="CMCC-Jingjing" w:date="2025-11-07T14:30:25Z">
              <w:r>
                <w:rPr>
                  <w:rFonts w:ascii="Arial" w:hAnsi="Arial" w:eastAsia="Calibri"/>
                  <w:position w:val="-12"/>
                  <w:sz w:val="18"/>
                  <w:szCs w:val="22"/>
                  <w:lang w:eastAsia="zh-CN"/>
                </w:rPr>
                <w:drawing>
                  <wp:inline distT="0" distB="0" distL="0" distR="0">
                    <wp:extent cx="381000" cy="228600"/>
                    <wp:effectExtent l="0" t="0" r="0" b="0"/>
                    <wp:docPr id="2880"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0" name="Picture 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81000" cy="228600"/>
                            </a:xfrm>
                            <a:prstGeom prst="rect">
                              <a:avLst/>
                            </a:prstGeom>
                            <a:noFill/>
                            <a:ln>
                              <a:noFill/>
                            </a:ln>
                          </pic:spPr>
                        </pic:pic>
                      </a:graphicData>
                    </a:graphic>
                  </wp:inline>
                </w:drawing>
              </w:r>
            </w:ins>
          </w:p>
        </w:tc>
        <w:tc>
          <w:tcPr>
            <w:tcW w:w="840" w:type="pct"/>
            <w:tcBorders>
              <w:top w:val="single" w:color="auto" w:sz="4" w:space="0"/>
              <w:left w:val="single" w:color="auto" w:sz="4" w:space="0"/>
              <w:bottom w:val="single" w:color="auto" w:sz="4" w:space="0"/>
              <w:right w:val="single" w:color="auto" w:sz="4" w:space="0"/>
            </w:tcBorders>
          </w:tcPr>
          <w:p w14:paraId="5EEB1BA3">
            <w:pPr>
              <w:spacing w:after="0"/>
              <w:jc w:val="center"/>
              <w:rPr>
                <w:ins w:id="929" w:author="CMCC-Jingjing" w:date="2025-11-07T14:30:25Z"/>
                <w:rFonts w:ascii="Arial" w:hAnsi="Arial"/>
                <w:sz w:val="18"/>
              </w:rPr>
            </w:pPr>
            <w:ins w:id="930" w:author="CMCC-Jingjing" w:date="2025-11-07T14:30:25Z">
              <w:r>
                <w:rPr>
                  <w:rFonts w:ascii="Arial" w:hAnsi="Arial"/>
                  <w:sz w:val="18"/>
                </w:rPr>
                <w:t>1~3</w:t>
              </w:r>
            </w:ins>
          </w:p>
        </w:tc>
        <w:tc>
          <w:tcPr>
            <w:tcW w:w="1203" w:type="pct"/>
            <w:tcBorders>
              <w:top w:val="single" w:color="auto" w:sz="4" w:space="0"/>
              <w:left w:val="single" w:color="auto" w:sz="4" w:space="0"/>
              <w:bottom w:val="single" w:color="auto" w:sz="4" w:space="0"/>
              <w:right w:val="single" w:color="auto" w:sz="4" w:space="0"/>
            </w:tcBorders>
          </w:tcPr>
          <w:p w14:paraId="7C9014A0">
            <w:pPr>
              <w:spacing w:after="0"/>
              <w:jc w:val="center"/>
              <w:rPr>
                <w:ins w:id="931" w:author="CMCC-Jingjing" w:date="2025-11-07T14:30:25Z"/>
                <w:rFonts w:ascii="Arial" w:hAnsi="Arial"/>
                <w:sz w:val="18"/>
              </w:rPr>
            </w:pPr>
            <w:ins w:id="932" w:author="CMCC-Jingjing" w:date="2025-11-07T14:30:25Z">
              <w:r>
                <w:rPr>
                  <w:rFonts w:ascii="Arial" w:hAnsi="Arial"/>
                  <w:sz w:val="18"/>
                </w:rPr>
                <w:t>dB</w:t>
              </w:r>
            </w:ins>
          </w:p>
        </w:tc>
        <w:tc>
          <w:tcPr>
            <w:tcW w:w="516" w:type="pct"/>
            <w:tcBorders>
              <w:top w:val="single" w:color="auto" w:sz="4" w:space="0"/>
              <w:left w:val="single" w:color="auto" w:sz="4" w:space="0"/>
              <w:bottom w:val="single" w:color="auto" w:sz="4" w:space="0"/>
              <w:right w:val="single" w:color="auto" w:sz="4" w:space="0"/>
            </w:tcBorders>
          </w:tcPr>
          <w:p w14:paraId="3E744B37">
            <w:pPr>
              <w:spacing w:after="0"/>
              <w:jc w:val="center"/>
              <w:rPr>
                <w:ins w:id="933" w:author="CMCC-Jingjing" w:date="2025-11-07T14:30:25Z"/>
                <w:rFonts w:ascii="Arial" w:hAnsi="Arial"/>
                <w:sz w:val="18"/>
              </w:rPr>
            </w:pPr>
            <w:ins w:id="934" w:author="CMCC-Jingjing" w:date="2025-11-07T14:30:25Z">
              <w:r>
                <w:rPr>
                  <w:rFonts w:ascii="Arial" w:hAnsi="Arial"/>
                  <w:sz w:val="18"/>
                </w:rPr>
                <w:t>0</w:t>
              </w:r>
            </w:ins>
          </w:p>
        </w:tc>
        <w:tc>
          <w:tcPr>
            <w:tcW w:w="516" w:type="pct"/>
            <w:tcBorders>
              <w:top w:val="single" w:color="auto" w:sz="4" w:space="0"/>
              <w:left w:val="single" w:color="auto" w:sz="4" w:space="0"/>
              <w:bottom w:val="single" w:color="auto" w:sz="4" w:space="0"/>
              <w:right w:val="single" w:color="auto" w:sz="4" w:space="0"/>
            </w:tcBorders>
          </w:tcPr>
          <w:p w14:paraId="0E765806">
            <w:pPr>
              <w:spacing w:after="0"/>
              <w:jc w:val="center"/>
              <w:rPr>
                <w:ins w:id="935" w:author="CMCC-Jingjing" w:date="2025-11-07T14:30:25Z"/>
                <w:rFonts w:ascii="Arial" w:hAnsi="Arial"/>
                <w:sz w:val="18"/>
              </w:rPr>
            </w:pPr>
            <w:ins w:id="936" w:author="CMCC-Jingjing" w:date="2025-11-07T14:30:25Z">
              <w:r>
                <w:rPr>
                  <w:rFonts w:ascii="Arial" w:hAnsi="Arial"/>
                  <w:sz w:val="18"/>
                </w:rPr>
                <w:t>0</w:t>
              </w:r>
            </w:ins>
          </w:p>
        </w:tc>
        <w:tc>
          <w:tcPr>
            <w:tcW w:w="516" w:type="pct"/>
            <w:tcBorders>
              <w:top w:val="single" w:color="auto" w:sz="4" w:space="0"/>
              <w:left w:val="single" w:color="auto" w:sz="4" w:space="0"/>
              <w:bottom w:val="single" w:color="auto" w:sz="4" w:space="0"/>
              <w:right w:val="single" w:color="auto" w:sz="4" w:space="0"/>
            </w:tcBorders>
          </w:tcPr>
          <w:p w14:paraId="6D1B85E4">
            <w:pPr>
              <w:spacing w:after="0"/>
              <w:jc w:val="center"/>
              <w:rPr>
                <w:ins w:id="937" w:author="CMCC-Jingjing" w:date="2025-11-07T14:30:25Z"/>
                <w:rFonts w:ascii="Arial" w:hAnsi="Arial"/>
                <w:sz w:val="18"/>
              </w:rPr>
            </w:pPr>
            <w:ins w:id="938" w:author="CMCC-Jingjing" w:date="2025-11-07T14:30:25Z">
              <w:r>
                <w:rPr>
                  <w:rFonts w:ascii="Arial" w:hAnsi="Arial"/>
                  <w:sz w:val="18"/>
                </w:rPr>
                <w:t>-Infinity</w:t>
              </w:r>
            </w:ins>
          </w:p>
        </w:tc>
        <w:tc>
          <w:tcPr>
            <w:tcW w:w="516" w:type="pct"/>
            <w:tcBorders>
              <w:top w:val="single" w:color="auto" w:sz="4" w:space="0"/>
              <w:left w:val="single" w:color="auto" w:sz="4" w:space="0"/>
              <w:bottom w:val="single" w:color="auto" w:sz="4" w:space="0"/>
              <w:right w:val="single" w:color="auto" w:sz="4" w:space="0"/>
            </w:tcBorders>
          </w:tcPr>
          <w:p w14:paraId="53EC6002">
            <w:pPr>
              <w:spacing w:after="0"/>
              <w:jc w:val="center"/>
              <w:rPr>
                <w:ins w:id="939" w:author="CMCC-Jingjing" w:date="2025-11-07T14:30:25Z"/>
                <w:rFonts w:hint="eastAsia" w:ascii="Arial" w:hAnsi="Arial" w:eastAsia="宋体"/>
                <w:sz w:val="18"/>
                <w:lang w:eastAsia="zh-CN"/>
              </w:rPr>
            </w:pPr>
            <w:ins w:id="940" w:author="CMCC-Jingjing" w:date="2025-11-07T14:30:48Z">
              <w:r>
                <w:rPr>
                  <w:rFonts w:hint="eastAsia" w:ascii="Arial" w:hAnsi="Arial"/>
                  <w:sz w:val="18"/>
                  <w:lang w:val="en-US" w:eastAsia="zh-CN"/>
                </w:rPr>
                <w:t>7</w:t>
              </w:r>
            </w:ins>
          </w:p>
        </w:tc>
      </w:tr>
      <w:tr w14:paraId="77157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1" w:author="CMCC-Jingjing" w:date="2025-11-07T14:30:25Z"/>
        </w:trPr>
        <w:tc>
          <w:tcPr>
            <w:tcW w:w="893" w:type="pct"/>
            <w:tcBorders>
              <w:top w:val="single" w:color="auto" w:sz="4" w:space="0"/>
              <w:left w:val="single" w:color="auto" w:sz="4" w:space="0"/>
              <w:bottom w:val="nil"/>
              <w:right w:val="single" w:color="auto" w:sz="4" w:space="0"/>
            </w:tcBorders>
            <w:shd w:val="clear" w:color="auto" w:fill="auto"/>
          </w:tcPr>
          <w:p w14:paraId="693003EA">
            <w:pPr>
              <w:spacing w:after="0"/>
              <w:rPr>
                <w:ins w:id="942" w:author="CMCC-Jingjing" w:date="2025-11-07T14:30:25Z"/>
                <w:rFonts w:ascii="Arial" w:hAnsi="Arial"/>
                <w:sz w:val="18"/>
                <w:vertAlign w:val="superscript"/>
              </w:rPr>
            </w:pPr>
            <w:ins w:id="943" w:author="CMCC-Jingjing" w:date="2025-11-07T14:30:25Z">
              <w:r>
                <w:rPr>
                  <w:rFonts w:ascii="Arial" w:hAnsi="Arial"/>
                  <w:sz w:val="18"/>
                </w:rPr>
                <w:t xml:space="preserve">SSB RSRP </w:t>
              </w:r>
            </w:ins>
            <w:ins w:id="944" w:author="CMCC-Jingjing" w:date="2025-11-07T14:30:25Z">
              <w:r>
                <w:rPr>
                  <w:rFonts w:ascii="Arial" w:hAnsi="Arial"/>
                  <w:sz w:val="18"/>
                  <w:vertAlign w:val="superscript"/>
                </w:rPr>
                <w:t>Note3</w:t>
              </w:r>
            </w:ins>
          </w:p>
        </w:tc>
        <w:tc>
          <w:tcPr>
            <w:tcW w:w="840" w:type="pct"/>
            <w:tcBorders>
              <w:top w:val="single" w:color="auto" w:sz="4" w:space="0"/>
              <w:left w:val="single" w:color="auto" w:sz="4" w:space="0"/>
              <w:bottom w:val="single" w:color="auto" w:sz="4" w:space="0"/>
              <w:right w:val="single" w:color="auto" w:sz="4" w:space="0"/>
            </w:tcBorders>
          </w:tcPr>
          <w:p w14:paraId="721325CF">
            <w:pPr>
              <w:spacing w:after="0"/>
              <w:jc w:val="center"/>
              <w:rPr>
                <w:ins w:id="945" w:author="CMCC-Jingjing" w:date="2025-11-07T14:30:25Z"/>
                <w:rFonts w:ascii="Arial" w:hAnsi="Arial"/>
                <w:sz w:val="18"/>
              </w:rPr>
            </w:pPr>
            <w:ins w:id="946" w:author="CMCC-Jingjing" w:date="2025-11-07T14:30:25Z">
              <w:r>
                <w:rPr>
                  <w:rFonts w:ascii="Arial" w:hAnsi="Arial" w:eastAsia="Calibri"/>
                  <w:sz w:val="18"/>
                  <w:szCs w:val="22"/>
                </w:rPr>
                <w:t>1,2</w:t>
              </w:r>
            </w:ins>
          </w:p>
        </w:tc>
        <w:tc>
          <w:tcPr>
            <w:tcW w:w="1203" w:type="pct"/>
            <w:tcBorders>
              <w:top w:val="single" w:color="auto" w:sz="4" w:space="0"/>
              <w:left w:val="single" w:color="auto" w:sz="4" w:space="0"/>
              <w:bottom w:val="nil"/>
              <w:right w:val="single" w:color="auto" w:sz="4" w:space="0"/>
            </w:tcBorders>
            <w:shd w:val="clear" w:color="auto" w:fill="auto"/>
          </w:tcPr>
          <w:p w14:paraId="639E756D">
            <w:pPr>
              <w:spacing w:after="0"/>
              <w:jc w:val="center"/>
              <w:rPr>
                <w:ins w:id="947" w:author="CMCC-Jingjing" w:date="2025-11-07T14:30:25Z"/>
                <w:rFonts w:ascii="Arial" w:hAnsi="Arial"/>
                <w:sz w:val="18"/>
              </w:rPr>
            </w:pPr>
            <w:ins w:id="948" w:author="CMCC-Jingjing" w:date="2025-11-07T14:30:25Z">
              <w:r>
                <w:rPr>
                  <w:rFonts w:ascii="Arial" w:hAnsi="Arial"/>
                  <w:sz w:val="18"/>
                </w:rPr>
                <w:t>dBm/SSB SCS</w:t>
              </w:r>
            </w:ins>
          </w:p>
        </w:tc>
        <w:tc>
          <w:tcPr>
            <w:tcW w:w="516" w:type="pct"/>
            <w:tcBorders>
              <w:top w:val="single" w:color="auto" w:sz="4" w:space="0"/>
              <w:left w:val="single" w:color="auto" w:sz="4" w:space="0"/>
              <w:bottom w:val="single" w:color="auto" w:sz="4" w:space="0"/>
              <w:right w:val="single" w:color="auto" w:sz="4" w:space="0"/>
            </w:tcBorders>
          </w:tcPr>
          <w:p w14:paraId="510BC0EC">
            <w:pPr>
              <w:spacing w:after="0"/>
              <w:jc w:val="center"/>
              <w:rPr>
                <w:ins w:id="949" w:author="CMCC-Jingjing" w:date="2025-11-07T14:30:25Z"/>
                <w:rFonts w:ascii="Arial" w:hAnsi="Arial"/>
                <w:sz w:val="18"/>
              </w:rPr>
            </w:pPr>
            <w:ins w:id="950" w:author="CMCC-Jingjing" w:date="2025-11-07T14:30:25Z">
              <w:r>
                <w:rPr>
                  <w:rFonts w:ascii="Arial" w:hAnsi="Arial"/>
                  <w:sz w:val="18"/>
                </w:rPr>
                <w:t>-94.65</w:t>
              </w:r>
            </w:ins>
          </w:p>
        </w:tc>
        <w:tc>
          <w:tcPr>
            <w:tcW w:w="516" w:type="pct"/>
            <w:tcBorders>
              <w:top w:val="single" w:color="auto" w:sz="4" w:space="0"/>
              <w:left w:val="single" w:color="auto" w:sz="4" w:space="0"/>
              <w:bottom w:val="single" w:color="auto" w:sz="4" w:space="0"/>
              <w:right w:val="single" w:color="auto" w:sz="4" w:space="0"/>
            </w:tcBorders>
          </w:tcPr>
          <w:p w14:paraId="4AF4EDE8">
            <w:pPr>
              <w:spacing w:after="0"/>
              <w:jc w:val="center"/>
              <w:rPr>
                <w:ins w:id="951" w:author="CMCC-Jingjing" w:date="2025-11-07T14:30:25Z"/>
                <w:rFonts w:ascii="Arial" w:hAnsi="Arial"/>
                <w:sz w:val="18"/>
              </w:rPr>
            </w:pPr>
            <w:ins w:id="952" w:author="CMCC-Jingjing" w:date="2025-11-07T14:30:25Z">
              <w:r>
                <w:rPr>
                  <w:rFonts w:ascii="Arial" w:hAnsi="Arial"/>
                  <w:sz w:val="18"/>
                </w:rPr>
                <w:t>-94.65</w:t>
              </w:r>
            </w:ins>
          </w:p>
        </w:tc>
        <w:tc>
          <w:tcPr>
            <w:tcW w:w="516" w:type="pct"/>
            <w:tcBorders>
              <w:top w:val="single" w:color="auto" w:sz="4" w:space="0"/>
              <w:left w:val="single" w:color="auto" w:sz="4" w:space="0"/>
              <w:bottom w:val="single" w:color="auto" w:sz="4" w:space="0"/>
              <w:right w:val="single" w:color="auto" w:sz="4" w:space="0"/>
            </w:tcBorders>
          </w:tcPr>
          <w:p w14:paraId="3157C4C2">
            <w:pPr>
              <w:spacing w:after="0"/>
              <w:jc w:val="center"/>
              <w:rPr>
                <w:ins w:id="953" w:author="CMCC-Jingjing" w:date="2025-11-07T14:30:25Z"/>
                <w:rFonts w:ascii="Arial" w:hAnsi="Arial"/>
                <w:sz w:val="18"/>
              </w:rPr>
            </w:pPr>
            <w:ins w:id="954" w:author="CMCC-Jingjing" w:date="2025-11-07T14:30:25Z">
              <w:r>
                <w:rPr>
                  <w:rFonts w:ascii="Arial" w:hAnsi="Arial"/>
                  <w:sz w:val="18"/>
                </w:rPr>
                <w:t>-Infinity</w:t>
              </w:r>
            </w:ins>
          </w:p>
        </w:tc>
        <w:tc>
          <w:tcPr>
            <w:tcW w:w="516" w:type="pct"/>
            <w:tcBorders>
              <w:top w:val="single" w:color="auto" w:sz="4" w:space="0"/>
              <w:left w:val="single" w:color="auto" w:sz="4" w:space="0"/>
              <w:bottom w:val="single" w:color="auto" w:sz="4" w:space="0"/>
              <w:right w:val="single" w:color="auto" w:sz="4" w:space="0"/>
            </w:tcBorders>
          </w:tcPr>
          <w:p w14:paraId="0F241A66">
            <w:pPr>
              <w:spacing w:after="0"/>
              <w:jc w:val="center"/>
              <w:rPr>
                <w:ins w:id="955" w:author="CMCC-Jingjing" w:date="2025-11-07T14:30:25Z"/>
                <w:rFonts w:ascii="Arial" w:hAnsi="Arial"/>
                <w:sz w:val="18"/>
              </w:rPr>
            </w:pPr>
            <w:ins w:id="956" w:author="CMCC-Jingjing" w:date="2025-11-07T14:30:25Z">
              <w:r>
                <w:rPr>
                  <w:rFonts w:ascii="Arial" w:hAnsi="Arial"/>
                  <w:sz w:val="18"/>
                </w:rPr>
                <w:t>-</w:t>
              </w:r>
            </w:ins>
            <w:ins w:id="957" w:author="CMCC-Jingjing" w:date="2025-11-07T14:31:25Z">
              <w:r>
                <w:rPr>
                  <w:rFonts w:hint="eastAsia" w:ascii="Arial" w:hAnsi="Arial"/>
                  <w:sz w:val="18"/>
                  <w:lang w:val="en-US" w:eastAsia="zh-CN"/>
                </w:rPr>
                <w:t>87</w:t>
              </w:r>
            </w:ins>
            <w:ins w:id="958" w:author="CMCC-Jingjing" w:date="2025-11-07T14:30:25Z">
              <w:r>
                <w:rPr>
                  <w:rFonts w:ascii="Arial" w:hAnsi="Arial"/>
                  <w:sz w:val="18"/>
                </w:rPr>
                <w:t>.65</w:t>
              </w:r>
            </w:ins>
          </w:p>
        </w:tc>
      </w:tr>
      <w:tr w14:paraId="14829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59" w:author="CMCC-Jingjing" w:date="2025-11-07T14:30:25Z"/>
        </w:trPr>
        <w:tc>
          <w:tcPr>
            <w:tcW w:w="893" w:type="pct"/>
            <w:tcBorders>
              <w:top w:val="nil"/>
              <w:left w:val="single" w:color="auto" w:sz="4" w:space="0"/>
              <w:bottom w:val="single" w:color="auto" w:sz="4" w:space="0"/>
              <w:right w:val="single" w:color="auto" w:sz="4" w:space="0"/>
            </w:tcBorders>
            <w:shd w:val="clear" w:color="auto" w:fill="auto"/>
          </w:tcPr>
          <w:p w14:paraId="0EC20C1D">
            <w:pPr>
              <w:spacing w:after="0"/>
              <w:rPr>
                <w:ins w:id="960" w:author="CMCC-Jingjing" w:date="2025-11-07T14:30:25Z"/>
                <w:rFonts w:ascii="Arial" w:hAnsi="Arial"/>
                <w:sz w:val="18"/>
                <w:vertAlign w:val="superscript"/>
              </w:rPr>
            </w:pPr>
          </w:p>
        </w:tc>
        <w:tc>
          <w:tcPr>
            <w:tcW w:w="840" w:type="pct"/>
            <w:tcBorders>
              <w:top w:val="single" w:color="auto" w:sz="4" w:space="0"/>
              <w:left w:val="single" w:color="auto" w:sz="4" w:space="0"/>
              <w:bottom w:val="single" w:color="auto" w:sz="4" w:space="0"/>
              <w:right w:val="single" w:color="auto" w:sz="4" w:space="0"/>
            </w:tcBorders>
          </w:tcPr>
          <w:p w14:paraId="45576550">
            <w:pPr>
              <w:spacing w:after="0"/>
              <w:jc w:val="center"/>
              <w:rPr>
                <w:ins w:id="961" w:author="CMCC-Jingjing" w:date="2025-11-07T14:30:25Z"/>
                <w:rFonts w:ascii="Arial" w:hAnsi="Arial"/>
                <w:sz w:val="18"/>
              </w:rPr>
            </w:pPr>
            <w:ins w:id="962" w:author="CMCC-Jingjing" w:date="2025-11-07T14:30:25Z">
              <w:r>
                <w:rPr>
                  <w:rFonts w:ascii="Arial" w:hAnsi="Arial" w:eastAsia="Calibri"/>
                  <w:sz w:val="18"/>
                  <w:szCs w:val="22"/>
                </w:rPr>
                <w:t>3</w:t>
              </w:r>
            </w:ins>
          </w:p>
        </w:tc>
        <w:tc>
          <w:tcPr>
            <w:tcW w:w="1203" w:type="pct"/>
            <w:tcBorders>
              <w:top w:val="nil"/>
              <w:left w:val="single" w:color="auto" w:sz="4" w:space="0"/>
              <w:bottom w:val="single" w:color="auto" w:sz="4" w:space="0"/>
              <w:right w:val="single" w:color="auto" w:sz="4" w:space="0"/>
            </w:tcBorders>
            <w:shd w:val="clear" w:color="auto" w:fill="auto"/>
          </w:tcPr>
          <w:p w14:paraId="44D6916B">
            <w:pPr>
              <w:spacing w:after="0"/>
              <w:jc w:val="center"/>
              <w:rPr>
                <w:ins w:id="963" w:author="CMCC-Jingjing" w:date="2025-11-07T14:30:25Z"/>
                <w:rFonts w:ascii="Arial" w:hAnsi="Arial"/>
                <w:sz w:val="18"/>
              </w:rPr>
            </w:pPr>
          </w:p>
        </w:tc>
        <w:tc>
          <w:tcPr>
            <w:tcW w:w="516" w:type="pct"/>
            <w:tcBorders>
              <w:top w:val="single" w:color="auto" w:sz="4" w:space="0"/>
              <w:left w:val="single" w:color="auto" w:sz="4" w:space="0"/>
              <w:bottom w:val="single" w:color="auto" w:sz="4" w:space="0"/>
              <w:right w:val="single" w:color="auto" w:sz="4" w:space="0"/>
            </w:tcBorders>
          </w:tcPr>
          <w:p w14:paraId="76958A2A">
            <w:pPr>
              <w:spacing w:after="0"/>
              <w:jc w:val="center"/>
              <w:rPr>
                <w:ins w:id="964" w:author="CMCC-Jingjing" w:date="2025-11-07T14:30:25Z"/>
                <w:rFonts w:ascii="Arial" w:hAnsi="Arial" w:eastAsia="Calibri"/>
                <w:sz w:val="18"/>
                <w:szCs w:val="22"/>
              </w:rPr>
            </w:pPr>
            <w:ins w:id="965" w:author="CMCC-Jingjing" w:date="2025-11-07T14:30:25Z">
              <w:r>
                <w:rPr>
                  <w:rFonts w:ascii="Arial" w:hAnsi="Arial"/>
                  <w:sz w:val="18"/>
                </w:rPr>
                <w:t>-91.65</w:t>
              </w:r>
            </w:ins>
          </w:p>
        </w:tc>
        <w:tc>
          <w:tcPr>
            <w:tcW w:w="516" w:type="pct"/>
            <w:tcBorders>
              <w:top w:val="single" w:color="auto" w:sz="4" w:space="0"/>
              <w:left w:val="single" w:color="auto" w:sz="4" w:space="0"/>
              <w:bottom w:val="single" w:color="auto" w:sz="4" w:space="0"/>
              <w:right w:val="single" w:color="auto" w:sz="4" w:space="0"/>
            </w:tcBorders>
          </w:tcPr>
          <w:p w14:paraId="61E2545B">
            <w:pPr>
              <w:spacing w:after="0"/>
              <w:jc w:val="center"/>
              <w:rPr>
                <w:ins w:id="966" w:author="CMCC-Jingjing" w:date="2025-11-07T14:30:25Z"/>
                <w:rFonts w:ascii="Arial" w:hAnsi="Arial" w:eastAsia="Calibri"/>
                <w:sz w:val="18"/>
                <w:szCs w:val="22"/>
              </w:rPr>
            </w:pPr>
            <w:ins w:id="967" w:author="CMCC-Jingjing" w:date="2025-11-07T14:30:25Z">
              <w:r>
                <w:rPr>
                  <w:rFonts w:ascii="Arial" w:hAnsi="Arial" w:eastAsia="Calibri"/>
                  <w:sz w:val="18"/>
                  <w:szCs w:val="22"/>
                </w:rPr>
                <w:t>-91.65</w:t>
              </w:r>
            </w:ins>
          </w:p>
        </w:tc>
        <w:tc>
          <w:tcPr>
            <w:tcW w:w="516" w:type="pct"/>
            <w:tcBorders>
              <w:top w:val="single" w:color="auto" w:sz="4" w:space="0"/>
              <w:left w:val="single" w:color="auto" w:sz="4" w:space="0"/>
              <w:bottom w:val="single" w:color="auto" w:sz="4" w:space="0"/>
              <w:right w:val="single" w:color="auto" w:sz="4" w:space="0"/>
            </w:tcBorders>
          </w:tcPr>
          <w:p w14:paraId="42CB24DD">
            <w:pPr>
              <w:spacing w:after="0"/>
              <w:jc w:val="center"/>
              <w:rPr>
                <w:ins w:id="968" w:author="CMCC-Jingjing" w:date="2025-11-07T14:30:25Z"/>
                <w:rFonts w:ascii="Arial" w:hAnsi="Arial" w:eastAsia="Calibri"/>
                <w:sz w:val="18"/>
                <w:szCs w:val="22"/>
              </w:rPr>
            </w:pPr>
            <w:ins w:id="969" w:author="CMCC-Jingjing" w:date="2025-11-07T14:30:25Z">
              <w:r>
                <w:rPr>
                  <w:rFonts w:ascii="Arial" w:hAnsi="Arial"/>
                  <w:sz w:val="18"/>
                </w:rPr>
                <w:t>-Infinity</w:t>
              </w:r>
            </w:ins>
          </w:p>
        </w:tc>
        <w:tc>
          <w:tcPr>
            <w:tcW w:w="516" w:type="pct"/>
            <w:tcBorders>
              <w:top w:val="single" w:color="auto" w:sz="4" w:space="0"/>
              <w:left w:val="single" w:color="auto" w:sz="4" w:space="0"/>
              <w:bottom w:val="single" w:color="auto" w:sz="4" w:space="0"/>
              <w:right w:val="single" w:color="auto" w:sz="4" w:space="0"/>
            </w:tcBorders>
          </w:tcPr>
          <w:p w14:paraId="06520B27">
            <w:pPr>
              <w:spacing w:after="0"/>
              <w:jc w:val="center"/>
              <w:rPr>
                <w:ins w:id="970" w:author="CMCC-Jingjing" w:date="2025-11-07T14:30:25Z"/>
                <w:rFonts w:ascii="Arial" w:hAnsi="Arial" w:eastAsia="Calibri"/>
                <w:sz w:val="18"/>
                <w:szCs w:val="22"/>
              </w:rPr>
            </w:pPr>
            <w:ins w:id="971" w:author="CMCC-Jingjing" w:date="2025-11-07T14:30:25Z">
              <w:r>
                <w:rPr>
                  <w:rFonts w:ascii="Arial" w:hAnsi="Arial" w:eastAsia="Calibri"/>
                  <w:sz w:val="18"/>
                  <w:szCs w:val="22"/>
                </w:rPr>
                <w:t>-8</w:t>
              </w:r>
            </w:ins>
            <w:ins w:id="972" w:author="CMCC-Jingjing" w:date="2025-11-07T14:31:30Z">
              <w:r>
                <w:rPr>
                  <w:rFonts w:hint="eastAsia" w:ascii="Arial" w:hAnsi="Arial" w:eastAsia="宋体"/>
                  <w:sz w:val="18"/>
                  <w:szCs w:val="22"/>
                  <w:lang w:val="en-US" w:eastAsia="zh-CN"/>
                </w:rPr>
                <w:t>4</w:t>
              </w:r>
            </w:ins>
            <w:ins w:id="973" w:author="CMCC-Jingjing" w:date="2025-11-07T14:30:25Z">
              <w:r>
                <w:rPr>
                  <w:rFonts w:ascii="Arial" w:hAnsi="Arial" w:eastAsia="Calibri"/>
                  <w:sz w:val="18"/>
                  <w:szCs w:val="22"/>
                </w:rPr>
                <w:t>.65</w:t>
              </w:r>
            </w:ins>
          </w:p>
        </w:tc>
      </w:tr>
      <w:tr w14:paraId="2EFE2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74" w:author="CMCC-Jingjing" w:date="2025-11-07T14:30:25Z"/>
        </w:trPr>
        <w:tc>
          <w:tcPr>
            <w:tcW w:w="893" w:type="pct"/>
            <w:tcBorders>
              <w:top w:val="single" w:color="auto" w:sz="4" w:space="0"/>
              <w:left w:val="single" w:color="auto" w:sz="4" w:space="0"/>
              <w:bottom w:val="nil"/>
              <w:right w:val="single" w:color="auto" w:sz="4" w:space="0"/>
            </w:tcBorders>
            <w:shd w:val="clear" w:color="auto" w:fill="auto"/>
          </w:tcPr>
          <w:p w14:paraId="7180516B">
            <w:pPr>
              <w:spacing w:after="0"/>
              <w:rPr>
                <w:ins w:id="975" w:author="CMCC-Jingjing" w:date="2025-11-07T14:30:25Z"/>
                <w:rFonts w:ascii="Arial" w:hAnsi="Arial"/>
                <w:sz w:val="18"/>
                <w:vertAlign w:val="superscript"/>
              </w:rPr>
            </w:pPr>
            <w:ins w:id="976" w:author="CMCC-Jingjing" w:date="2025-11-07T14:30:25Z">
              <w:r>
                <w:rPr>
                  <w:rFonts w:ascii="Arial" w:hAnsi="Arial"/>
                  <w:sz w:val="18"/>
                </w:rPr>
                <w:t xml:space="preserve">Io </w:t>
              </w:r>
            </w:ins>
            <w:ins w:id="977" w:author="CMCC-Jingjing" w:date="2025-11-07T14:30:25Z">
              <w:r>
                <w:rPr>
                  <w:rFonts w:ascii="Arial" w:hAnsi="Arial"/>
                  <w:sz w:val="18"/>
                  <w:vertAlign w:val="superscript"/>
                </w:rPr>
                <w:t>Note3</w:t>
              </w:r>
            </w:ins>
          </w:p>
        </w:tc>
        <w:tc>
          <w:tcPr>
            <w:tcW w:w="840" w:type="pct"/>
            <w:tcBorders>
              <w:top w:val="single" w:color="auto" w:sz="4" w:space="0"/>
              <w:left w:val="single" w:color="auto" w:sz="4" w:space="0"/>
              <w:bottom w:val="single" w:color="auto" w:sz="4" w:space="0"/>
              <w:right w:val="single" w:color="auto" w:sz="4" w:space="0"/>
            </w:tcBorders>
          </w:tcPr>
          <w:p w14:paraId="62C06596">
            <w:pPr>
              <w:spacing w:after="0"/>
              <w:jc w:val="center"/>
              <w:rPr>
                <w:ins w:id="978" w:author="CMCC-Jingjing" w:date="2025-11-07T14:30:25Z"/>
                <w:rFonts w:ascii="Arial" w:hAnsi="Arial"/>
                <w:sz w:val="18"/>
              </w:rPr>
            </w:pPr>
            <w:ins w:id="979" w:author="CMCC-Jingjing" w:date="2025-11-07T14:30:25Z">
              <w:r>
                <w:rPr>
                  <w:rFonts w:ascii="Arial" w:hAnsi="Arial" w:eastAsia="Calibri"/>
                  <w:sz w:val="18"/>
                  <w:szCs w:val="22"/>
                </w:rPr>
                <w:t>1,2</w:t>
              </w:r>
            </w:ins>
          </w:p>
        </w:tc>
        <w:tc>
          <w:tcPr>
            <w:tcW w:w="1203" w:type="pct"/>
            <w:tcBorders>
              <w:top w:val="single" w:color="auto" w:sz="4" w:space="0"/>
              <w:left w:val="single" w:color="auto" w:sz="4" w:space="0"/>
              <w:bottom w:val="single" w:color="auto" w:sz="4" w:space="0"/>
              <w:right w:val="single" w:color="auto" w:sz="4" w:space="0"/>
            </w:tcBorders>
          </w:tcPr>
          <w:p w14:paraId="0A06251B">
            <w:pPr>
              <w:spacing w:after="0"/>
              <w:jc w:val="center"/>
              <w:rPr>
                <w:ins w:id="980" w:author="CMCC-Jingjing" w:date="2025-11-07T14:30:25Z"/>
                <w:rFonts w:ascii="Arial" w:hAnsi="Arial"/>
                <w:sz w:val="18"/>
              </w:rPr>
            </w:pPr>
            <w:ins w:id="981" w:author="CMCC-Jingjing" w:date="2025-11-07T14:30:25Z">
              <w:r>
                <w:rPr>
                  <w:rFonts w:ascii="Arial" w:hAnsi="Arial"/>
                  <w:sz w:val="18"/>
                </w:rPr>
                <w:t>dBm/9.36 MHz</w:t>
              </w:r>
            </w:ins>
          </w:p>
        </w:tc>
        <w:tc>
          <w:tcPr>
            <w:tcW w:w="516" w:type="pct"/>
            <w:tcBorders>
              <w:top w:val="single" w:color="auto" w:sz="4" w:space="0"/>
              <w:left w:val="single" w:color="auto" w:sz="4" w:space="0"/>
              <w:bottom w:val="single" w:color="auto" w:sz="4" w:space="0"/>
              <w:right w:val="single" w:color="auto" w:sz="4" w:space="0"/>
            </w:tcBorders>
          </w:tcPr>
          <w:p w14:paraId="28CA28B8">
            <w:pPr>
              <w:spacing w:after="0"/>
              <w:jc w:val="center"/>
              <w:rPr>
                <w:ins w:id="982" w:author="CMCC-Jingjing" w:date="2025-11-07T14:30:25Z"/>
                <w:rFonts w:ascii="Arial" w:hAnsi="Arial"/>
                <w:sz w:val="18"/>
              </w:rPr>
            </w:pPr>
            <w:ins w:id="983" w:author="CMCC-Jingjing" w:date="2025-11-07T14:30:25Z">
              <w:r>
                <w:rPr>
                  <w:rFonts w:ascii="Arial" w:hAnsi="Arial"/>
                  <w:sz w:val="18"/>
                </w:rPr>
                <w:t>-63.69</w:t>
              </w:r>
            </w:ins>
          </w:p>
        </w:tc>
        <w:tc>
          <w:tcPr>
            <w:tcW w:w="516" w:type="pct"/>
            <w:tcBorders>
              <w:top w:val="single" w:color="auto" w:sz="4" w:space="0"/>
              <w:left w:val="single" w:color="auto" w:sz="4" w:space="0"/>
              <w:bottom w:val="single" w:color="auto" w:sz="4" w:space="0"/>
              <w:right w:val="single" w:color="auto" w:sz="4" w:space="0"/>
            </w:tcBorders>
          </w:tcPr>
          <w:p w14:paraId="6E88DF40">
            <w:pPr>
              <w:spacing w:after="0"/>
              <w:jc w:val="center"/>
              <w:rPr>
                <w:ins w:id="984" w:author="CMCC-Jingjing" w:date="2025-11-07T14:30:25Z"/>
                <w:rFonts w:ascii="Arial" w:hAnsi="Arial"/>
                <w:sz w:val="18"/>
              </w:rPr>
            </w:pPr>
            <w:ins w:id="985" w:author="CMCC-Jingjing" w:date="2025-11-07T14:30:25Z">
              <w:r>
                <w:rPr>
                  <w:rFonts w:ascii="Arial" w:hAnsi="Arial"/>
                  <w:sz w:val="18"/>
                </w:rPr>
                <w:t>-63.69</w:t>
              </w:r>
            </w:ins>
          </w:p>
        </w:tc>
        <w:tc>
          <w:tcPr>
            <w:tcW w:w="516" w:type="pct"/>
            <w:tcBorders>
              <w:top w:val="single" w:color="auto" w:sz="4" w:space="0"/>
              <w:left w:val="single" w:color="auto" w:sz="4" w:space="0"/>
              <w:bottom w:val="single" w:color="auto" w:sz="4" w:space="0"/>
              <w:right w:val="single" w:color="auto" w:sz="4" w:space="0"/>
            </w:tcBorders>
          </w:tcPr>
          <w:p w14:paraId="13E9943C">
            <w:pPr>
              <w:spacing w:after="0"/>
              <w:jc w:val="center"/>
              <w:rPr>
                <w:ins w:id="986" w:author="CMCC-Jingjing" w:date="2025-11-07T14:30:25Z"/>
                <w:rFonts w:ascii="Arial" w:hAnsi="Arial"/>
                <w:sz w:val="18"/>
              </w:rPr>
            </w:pPr>
            <w:ins w:id="987" w:author="CMCC-Jingjing" w:date="2025-11-07T14:30:25Z">
              <w:r>
                <w:rPr>
                  <w:rFonts w:ascii="Arial" w:hAnsi="Arial"/>
                  <w:sz w:val="18"/>
                </w:rPr>
                <w:t>-66.70</w:t>
              </w:r>
            </w:ins>
          </w:p>
        </w:tc>
        <w:tc>
          <w:tcPr>
            <w:tcW w:w="516" w:type="pct"/>
            <w:tcBorders>
              <w:top w:val="single" w:color="auto" w:sz="4" w:space="0"/>
              <w:left w:val="single" w:color="auto" w:sz="4" w:space="0"/>
              <w:bottom w:val="single" w:color="auto" w:sz="4" w:space="0"/>
              <w:right w:val="single" w:color="auto" w:sz="4" w:space="0"/>
            </w:tcBorders>
          </w:tcPr>
          <w:p w14:paraId="02E8908D">
            <w:pPr>
              <w:spacing w:after="0"/>
              <w:jc w:val="center"/>
              <w:rPr>
                <w:ins w:id="988" w:author="CMCC-Jingjing" w:date="2025-11-07T14:30:25Z"/>
                <w:rFonts w:ascii="Arial" w:hAnsi="Arial"/>
                <w:sz w:val="18"/>
              </w:rPr>
            </w:pPr>
            <w:ins w:id="989" w:author="CMCC-Jingjing" w:date="2025-11-07T14:30:25Z">
              <w:r>
                <w:rPr>
                  <w:rFonts w:ascii="Arial" w:hAnsi="Arial"/>
                  <w:sz w:val="18"/>
                </w:rPr>
                <w:t>-61.93</w:t>
              </w:r>
            </w:ins>
          </w:p>
        </w:tc>
      </w:tr>
      <w:tr w14:paraId="4A2F3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90" w:author="CMCC-Jingjing" w:date="2025-11-07T14:30:25Z"/>
        </w:trPr>
        <w:tc>
          <w:tcPr>
            <w:tcW w:w="893" w:type="pct"/>
            <w:tcBorders>
              <w:top w:val="nil"/>
              <w:left w:val="single" w:color="auto" w:sz="4" w:space="0"/>
              <w:bottom w:val="single" w:color="auto" w:sz="4" w:space="0"/>
              <w:right w:val="single" w:color="auto" w:sz="4" w:space="0"/>
            </w:tcBorders>
            <w:shd w:val="clear" w:color="auto" w:fill="auto"/>
          </w:tcPr>
          <w:p w14:paraId="6645DF09">
            <w:pPr>
              <w:spacing w:after="0"/>
              <w:rPr>
                <w:ins w:id="991" w:author="CMCC-Jingjing" w:date="2025-11-07T14:30:25Z"/>
                <w:rFonts w:ascii="Arial" w:hAnsi="Arial"/>
                <w:sz w:val="18"/>
                <w:vertAlign w:val="superscript"/>
              </w:rPr>
            </w:pPr>
          </w:p>
        </w:tc>
        <w:tc>
          <w:tcPr>
            <w:tcW w:w="840" w:type="pct"/>
            <w:tcBorders>
              <w:top w:val="single" w:color="auto" w:sz="4" w:space="0"/>
              <w:left w:val="single" w:color="auto" w:sz="4" w:space="0"/>
              <w:bottom w:val="single" w:color="auto" w:sz="4" w:space="0"/>
              <w:right w:val="single" w:color="auto" w:sz="4" w:space="0"/>
            </w:tcBorders>
          </w:tcPr>
          <w:p w14:paraId="218A56C8">
            <w:pPr>
              <w:spacing w:after="0"/>
              <w:jc w:val="center"/>
              <w:rPr>
                <w:ins w:id="992" w:author="CMCC-Jingjing" w:date="2025-11-07T14:30:25Z"/>
                <w:rFonts w:ascii="Arial" w:hAnsi="Arial"/>
                <w:sz w:val="18"/>
              </w:rPr>
            </w:pPr>
            <w:ins w:id="993" w:author="CMCC-Jingjing" w:date="2025-11-07T14:30:25Z">
              <w:r>
                <w:rPr>
                  <w:rFonts w:ascii="Arial" w:hAnsi="Arial" w:eastAsia="Calibri"/>
                  <w:sz w:val="18"/>
                  <w:szCs w:val="22"/>
                </w:rPr>
                <w:t>3</w:t>
              </w:r>
            </w:ins>
          </w:p>
        </w:tc>
        <w:tc>
          <w:tcPr>
            <w:tcW w:w="1203" w:type="pct"/>
            <w:tcBorders>
              <w:top w:val="single" w:color="auto" w:sz="4" w:space="0"/>
              <w:left w:val="single" w:color="auto" w:sz="4" w:space="0"/>
              <w:bottom w:val="single" w:color="auto" w:sz="4" w:space="0"/>
              <w:right w:val="single" w:color="auto" w:sz="4" w:space="0"/>
            </w:tcBorders>
          </w:tcPr>
          <w:p w14:paraId="532FE975">
            <w:pPr>
              <w:spacing w:after="0"/>
              <w:jc w:val="center"/>
              <w:rPr>
                <w:ins w:id="994" w:author="CMCC-Jingjing" w:date="2025-11-07T14:30:25Z"/>
                <w:rFonts w:ascii="Arial" w:hAnsi="Arial"/>
                <w:sz w:val="18"/>
              </w:rPr>
            </w:pPr>
            <w:ins w:id="995" w:author="CMCC-Jingjing" w:date="2025-11-07T14:30:25Z">
              <w:r>
                <w:rPr>
                  <w:rFonts w:ascii="Arial" w:hAnsi="Arial"/>
                  <w:sz w:val="18"/>
                </w:rPr>
                <w:t>dBm/38.16 MHz</w:t>
              </w:r>
            </w:ins>
          </w:p>
        </w:tc>
        <w:tc>
          <w:tcPr>
            <w:tcW w:w="516" w:type="pct"/>
            <w:tcBorders>
              <w:top w:val="single" w:color="auto" w:sz="4" w:space="0"/>
              <w:left w:val="single" w:color="auto" w:sz="4" w:space="0"/>
              <w:bottom w:val="single" w:color="auto" w:sz="4" w:space="0"/>
              <w:right w:val="single" w:color="auto" w:sz="4" w:space="0"/>
            </w:tcBorders>
          </w:tcPr>
          <w:p w14:paraId="701C0D2F">
            <w:pPr>
              <w:spacing w:after="0"/>
              <w:jc w:val="center"/>
              <w:rPr>
                <w:ins w:id="996" w:author="CMCC-Jingjing" w:date="2025-11-07T14:30:25Z"/>
                <w:rFonts w:ascii="Arial" w:hAnsi="Arial" w:eastAsia="Calibri"/>
                <w:sz w:val="18"/>
                <w:szCs w:val="22"/>
              </w:rPr>
            </w:pPr>
            <w:ins w:id="997" w:author="CMCC-Jingjing" w:date="2025-11-07T14:30:25Z">
              <w:r>
                <w:rPr>
                  <w:rFonts w:ascii="Arial" w:hAnsi="Arial" w:eastAsia="Calibri"/>
                  <w:sz w:val="18"/>
                  <w:szCs w:val="22"/>
                </w:rPr>
                <w:t>-57.59</w:t>
              </w:r>
            </w:ins>
          </w:p>
        </w:tc>
        <w:tc>
          <w:tcPr>
            <w:tcW w:w="516" w:type="pct"/>
            <w:tcBorders>
              <w:top w:val="single" w:color="auto" w:sz="4" w:space="0"/>
              <w:left w:val="single" w:color="auto" w:sz="4" w:space="0"/>
              <w:bottom w:val="single" w:color="auto" w:sz="4" w:space="0"/>
              <w:right w:val="single" w:color="auto" w:sz="4" w:space="0"/>
            </w:tcBorders>
          </w:tcPr>
          <w:p w14:paraId="7F32C28D">
            <w:pPr>
              <w:spacing w:after="0"/>
              <w:jc w:val="center"/>
              <w:rPr>
                <w:ins w:id="998" w:author="CMCC-Jingjing" w:date="2025-11-07T14:30:25Z"/>
                <w:rFonts w:ascii="Arial" w:hAnsi="Arial" w:eastAsia="Calibri"/>
                <w:sz w:val="18"/>
                <w:szCs w:val="22"/>
              </w:rPr>
            </w:pPr>
            <w:ins w:id="999" w:author="CMCC-Jingjing" w:date="2025-11-07T14:30:25Z">
              <w:r>
                <w:rPr>
                  <w:rFonts w:ascii="Arial" w:hAnsi="Arial" w:eastAsia="Calibri"/>
                  <w:sz w:val="18"/>
                  <w:szCs w:val="22"/>
                </w:rPr>
                <w:t>-57.59</w:t>
              </w:r>
            </w:ins>
          </w:p>
        </w:tc>
        <w:tc>
          <w:tcPr>
            <w:tcW w:w="516" w:type="pct"/>
            <w:tcBorders>
              <w:top w:val="single" w:color="auto" w:sz="4" w:space="0"/>
              <w:left w:val="single" w:color="auto" w:sz="4" w:space="0"/>
              <w:bottom w:val="single" w:color="auto" w:sz="4" w:space="0"/>
              <w:right w:val="single" w:color="auto" w:sz="4" w:space="0"/>
            </w:tcBorders>
          </w:tcPr>
          <w:p w14:paraId="595E8C70">
            <w:pPr>
              <w:spacing w:after="0"/>
              <w:jc w:val="center"/>
              <w:rPr>
                <w:ins w:id="1000" w:author="CMCC-Jingjing" w:date="2025-11-07T14:30:25Z"/>
                <w:rFonts w:ascii="Arial" w:hAnsi="Arial" w:eastAsia="Calibri"/>
                <w:sz w:val="18"/>
                <w:szCs w:val="22"/>
              </w:rPr>
            </w:pPr>
            <w:ins w:id="1001" w:author="CMCC-Jingjing" w:date="2025-11-07T14:30:25Z">
              <w:r>
                <w:rPr>
                  <w:rFonts w:ascii="Arial" w:hAnsi="Arial"/>
                  <w:sz w:val="18"/>
                </w:rPr>
                <w:t>-60.61</w:t>
              </w:r>
            </w:ins>
          </w:p>
        </w:tc>
        <w:tc>
          <w:tcPr>
            <w:tcW w:w="516" w:type="pct"/>
            <w:tcBorders>
              <w:top w:val="single" w:color="auto" w:sz="4" w:space="0"/>
              <w:left w:val="single" w:color="auto" w:sz="4" w:space="0"/>
              <w:bottom w:val="single" w:color="auto" w:sz="4" w:space="0"/>
              <w:right w:val="single" w:color="auto" w:sz="4" w:space="0"/>
            </w:tcBorders>
          </w:tcPr>
          <w:p w14:paraId="1B3E9036">
            <w:pPr>
              <w:spacing w:after="0"/>
              <w:jc w:val="center"/>
              <w:rPr>
                <w:ins w:id="1002" w:author="CMCC-Jingjing" w:date="2025-11-07T14:30:25Z"/>
                <w:rFonts w:ascii="Arial" w:hAnsi="Arial" w:eastAsia="Calibri"/>
                <w:sz w:val="18"/>
                <w:szCs w:val="22"/>
              </w:rPr>
            </w:pPr>
            <w:ins w:id="1003" w:author="CMCC-Jingjing" w:date="2025-11-07T14:30:25Z">
              <w:r>
                <w:rPr>
                  <w:rFonts w:ascii="Arial" w:hAnsi="Arial" w:eastAsia="Calibri"/>
                  <w:sz w:val="18"/>
                  <w:szCs w:val="22"/>
                </w:rPr>
                <w:t>-55.84</w:t>
              </w:r>
            </w:ins>
          </w:p>
        </w:tc>
      </w:tr>
      <w:tr w14:paraId="0B97A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04" w:author="CMCC-Jingjing" w:date="2025-11-07T14:30:25Z"/>
        </w:trPr>
        <w:tc>
          <w:tcPr>
            <w:tcW w:w="893" w:type="pct"/>
            <w:tcBorders>
              <w:top w:val="single" w:color="auto" w:sz="4" w:space="0"/>
              <w:left w:val="single" w:color="auto" w:sz="4" w:space="0"/>
              <w:bottom w:val="single" w:color="auto" w:sz="4" w:space="0"/>
              <w:right w:val="single" w:color="auto" w:sz="4" w:space="0"/>
            </w:tcBorders>
          </w:tcPr>
          <w:p w14:paraId="0FF22E12">
            <w:pPr>
              <w:spacing w:after="0"/>
              <w:rPr>
                <w:ins w:id="1005" w:author="CMCC-Jingjing" w:date="2025-11-07T14:30:25Z"/>
                <w:rFonts w:ascii="Arial" w:hAnsi="Arial"/>
                <w:sz w:val="18"/>
              </w:rPr>
            </w:pPr>
            <w:ins w:id="1006" w:author="CMCC-Jingjing" w:date="2025-11-07T14:30:25Z">
              <w:r>
                <w:rPr>
                  <w:rFonts w:ascii="Arial" w:hAnsi="Arial" w:eastAsia="Calibri"/>
                  <w:position w:val="-12"/>
                  <w:sz w:val="18"/>
                  <w:szCs w:val="22"/>
                  <w:lang w:eastAsia="zh-CN"/>
                </w:rPr>
                <w:drawing>
                  <wp:inline distT="0" distB="0" distL="0" distR="0">
                    <wp:extent cx="533400" cy="228600"/>
                    <wp:effectExtent l="0" t="0" r="0" b="0"/>
                    <wp:docPr id="288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33400" cy="228600"/>
                            </a:xfrm>
                            <a:prstGeom prst="rect">
                              <a:avLst/>
                            </a:prstGeom>
                            <a:noFill/>
                            <a:ln>
                              <a:noFill/>
                            </a:ln>
                          </pic:spPr>
                        </pic:pic>
                      </a:graphicData>
                    </a:graphic>
                  </wp:inline>
                </w:drawing>
              </w:r>
            </w:ins>
          </w:p>
        </w:tc>
        <w:tc>
          <w:tcPr>
            <w:tcW w:w="840" w:type="pct"/>
            <w:tcBorders>
              <w:top w:val="single" w:color="auto" w:sz="4" w:space="0"/>
              <w:left w:val="single" w:color="auto" w:sz="4" w:space="0"/>
              <w:bottom w:val="single" w:color="auto" w:sz="4" w:space="0"/>
              <w:right w:val="single" w:color="auto" w:sz="4" w:space="0"/>
            </w:tcBorders>
          </w:tcPr>
          <w:p w14:paraId="58DE1C17">
            <w:pPr>
              <w:spacing w:after="0"/>
              <w:jc w:val="center"/>
              <w:rPr>
                <w:ins w:id="1008" w:author="CMCC-Jingjing" w:date="2025-11-07T14:30:25Z"/>
                <w:rFonts w:ascii="Arial" w:hAnsi="Arial"/>
                <w:sz w:val="18"/>
              </w:rPr>
            </w:pPr>
            <w:ins w:id="1009" w:author="CMCC-Jingjing" w:date="2025-11-07T14:30:25Z">
              <w:r>
                <w:rPr>
                  <w:rFonts w:ascii="Arial" w:hAnsi="Arial"/>
                  <w:sz w:val="18"/>
                </w:rPr>
                <w:t>1~3</w:t>
              </w:r>
            </w:ins>
          </w:p>
        </w:tc>
        <w:tc>
          <w:tcPr>
            <w:tcW w:w="1203" w:type="pct"/>
            <w:tcBorders>
              <w:top w:val="single" w:color="auto" w:sz="4" w:space="0"/>
              <w:left w:val="single" w:color="auto" w:sz="4" w:space="0"/>
              <w:bottom w:val="single" w:color="auto" w:sz="4" w:space="0"/>
              <w:right w:val="single" w:color="auto" w:sz="4" w:space="0"/>
            </w:tcBorders>
          </w:tcPr>
          <w:p w14:paraId="5BE876FF">
            <w:pPr>
              <w:spacing w:after="0"/>
              <w:jc w:val="center"/>
              <w:rPr>
                <w:ins w:id="1010" w:author="CMCC-Jingjing" w:date="2025-11-07T14:30:25Z"/>
                <w:rFonts w:ascii="Arial" w:hAnsi="Arial"/>
                <w:sz w:val="18"/>
              </w:rPr>
            </w:pPr>
            <w:ins w:id="1011" w:author="CMCC-Jingjing" w:date="2025-11-07T14:30:25Z">
              <w:r>
                <w:rPr>
                  <w:rFonts w:ascii="Arial" w:hAnsi="Arial"/>
                  <w:sz w:val="18"/>
                </w:rPr>
                <w:t>dB</w:t>
              </w:r>
            </w:ins>
          </w:p>
        </w:tc>
        <w:tc>
          <w:tcPr>
            <w:tcW w:w="516" w:type="pct"/>
            <w:tcBorders>
              <w:top w:val="single" w:color="auto" w:sz="4" w:space="0"/>
              <w:left w:val="single" w:color="auto" w:sz="4" w:space="0"/>
              <w:bottom w:val="single" w:color="auto" w:sz="4" w:space="0"/>
              <w:right w:val="single" w:color="auto" w:sz="4" w:space="0"/>
            </w:tcBorders>
          </w:tcPr>
          <w:p w14:paraId="0029E9E9">
            <w:pPr>
              <w:spacing w:after="0"/>
              <w:jc w:val="center"/>
              <w:rPr>
                <w:ins w:id="1012" w:author="CMCC-Jingjing" w:date="2025-11-07T14:30:25Z"/>
                <w:rFonts w:ascii="Arial" w:hAnsi="Arial"/>
                <w:sz w:val="18"/>
              </w:rPr>
            </w:pPr>
            <w:ins w:id="1013" w:author="CMCC-Jingjing" w:date="2025-11-07T14:30:25Z">
              <w:r>
                <w:rPr>
                  <w:rFonts w:ascii="Arial" w:hAnsi="Arial"/>
                  <w:sz w:val="18"/>
                </w:rPr>
                <w:t>0</w:t>
              </w:r>
            </w:ins>
          </w:p>
        </w:tc>
        <w:tc>
          <w:tcPr>
            <w:tcW w:w="516" w:type="pct"/>
            <w:tcBorders>
              <w:top w:val="single" w:color="auto" w:sz="4" w:space="0"/>
              <w:left w:val="single" w:color="auto" w:sz="4" w:space="0"/>
              <w:bottom w:val="single" w:color="auto" w:sz="4" w:space="0"/>
              <w:right w:val="single" w:color="auto" w:sz="4" w:space="0"/>
            </w:tcBorders>
          </w:tcPr>
          <w:p w14:paraId="62FF37E1">
            <w:pPr>
              <w:spacing w:after="0"/>
              <w:jc w:val="center"/>
              <w:rPr>
                <w:ins w:id="1014" w:author="CMCC-Jingjing" w:date="2025-11-07T14:30:25Z"/>
                <w:rFonts w:ascii="Arial" w:hAnsi="Arial"/>
                <w:sz w:val="18"/>
              </w:rPr>
            </w:pPr>
            <w:ins w:id="1015" w:author="CMCC-Jingjing" w:date="2025-11-07T14:30:25Z">
              <w:r>
                <w:rPr>
                  <w:rFonts w:ascii="Arial" w:hAnsi="Arial"/>
                  <w:sz w:val="18"/>
                </w:rPr>
                <w:t>0</w:t>
              </w:r>
            </w:ins>
          </w:p>
        </w:tc>
        <w:tc>
          <w:tcPr>
            <w:tcW w:w="516" w:type="pct"/>
            <w:tcBorders>
              <w:top w:val="single" w:color="auto" w:sz="4" w:space="0"/>
              <w:left w:val="single" w:color="auto" w:sz="4" w:space="0"/>
              <w:bottom w:val="single" w:color="auto" w:sz="4" w:space="0"/>
              <w:right w:val="single" w:color="auto" w:sz="4" w:space="0"/>
            </w:tcBorders>
          </w:tcPr>
          <w:p w14:paraId="740FA155">
            <w:pPr>
              <w:spacing w:after="0"/>
              <w:jc w:val="center"/>
              <w:rPr>
                <w:ins w:id="1016" w:author="CMCC-Jingjing" w:date="2025-11-07T14:30:25Z"/>
                <w:rFonts w:ascii="Arial" w:hAnsi="Arial"/>
                <w:sz w:val="18"/>
              </w:rPr>
            </w:pPr>
            <w:ins w:id="1017" w:author="CMCC-Jingjing" w:date="2025-11-07T14:30:25Z">
              <w:r>
                <w:rPr>
                  <w:rFonts w:ascii="Arial" w:hAnsi="Arial"/>
                  <w:sz w:val="18"/>
                </w:rPr>
                <w:t>-Infinity</w:t>
              </w:r>
            </w:ins>
          </w:p>
        </w:tc>
        <w:tc>
          <w:tcPr>
            <w:tcW w:w="516" w:type="pct"/>
            <w:tcBorders>
              <w:top w:val="single" w:color="auto" w:sz="4" w:space="0"/>
              <w:left w:val="single" w:color="auto" w:sz="4" w:space="0"/>
              <w:bottom w:val="single" w:color="auto" w:sz="4" w:space="0"/>
              <w:right w:val="single" w:color="auto" w:sz="4" w:space="0"/>
            </w:tcBorders>
          </w:tcPr>
          <w:p w14:paraId="16AD2601">
            <w:pPr>
              <w:spacing w:after="0"/>
              <w:jc w:val="center"/>
              <w:rPr>
                <w:ins w:id="1018" w:author="CMCC-Jingjing" w:date="2025-11-07T14:30:25Z"/>
                <w:rFonts w:hint="eastAsia" w:ascii="Arial" w:hAnsi="Arial" w:eastAsia="宋体"/>
                <w:sz w:val="18"/>
                <w:lang w:eastAsia="zh-CN"/>
              </w:rPr>
            </w:pPr>
            <w:ins w:id="1019" w:author="CMCC-Jingjing" w:date="2025-11-07T14:31:36Z">
              <w:r>
                <w:rPr>
                  <w:rFonts w:hint="eastAsia" w:ascii="Arial" w:hAnsi="Arial"/>
                  <w:sz w:val="18"/>
                  <w:lang w:val="en-US" w:eastAsia="zh-CN"/>
                </w:rPr>
                <w:t>7</w:t>
              </w:r>
            </w:ins>
          </w:p>
        </w:tc>
      </w:tr>
      <w:tr w14:paraId="1D3AF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20" w:author="CMCC-Jingjing" w:date="2025-11-07T14:30:25Z"/>
        </w:trPr>
        <w:tc>
          <w:tcPr>
            <w:tcW w:w="5000" w:type="pct"/>
            <w:gridSpan w:val="7"/>
            <w:tcBorders>
              <w:top w:val="single" w:color="auto" w:sz="4" w:space="0"/>
              <w:left w:val="single" w:color="auto" w:sz="4" w:space="0"/>
              <w:bottom w:val="single" w:color="auto" w:sz="4" w:space="0"/>
              <w:right w:val="single" w:color="auto" w:sz="4" w:space="0"/>
            </w:tcBorders>
            <w:vAlign w:val="center"/>
          </w:tcPr>
          <w:p w14:paraId="54AFAD89">
            <w:pPr>
              <w:spacing w:after="0"/>
              <w:ind w:left="851" w:hanging="851"/>
              <w:rPr>
                <w:ins w:id="1021" w:author="CMCC-Jingjing" w:date="2025-11-07T14:30:25Z"/>
                <w:rFonts w:ascii="Arial" w:hAnsi="Arial"/>
                <w:sz w:val="18"/>
              </w:rPr>
            </w:pPr>
            <w:ins w:id="1022" w:author="CMCC-Jingjing" w:date="2025-11-07T14:30:25Z">
              <w:r>
                <w:rPr>
                  <w:rFonts w:ascii="Arial" w:hAnsi="Arial"/>
                  <w:sz w:val="18"/>
                </w:rPr>
                <w:t xml:space="preserve">NOTE 1: </w:t>
              </w:r>
            </w:ins>
            <w:ins w:id="1023" w:author="CMCC-Jingjing" w:date="2025-11-07T14:30:25Z">
              <w:r>
                <w:rPr>
                  <w:rFonts w:ascii="Arial" w:hAnsi="Arial" w:cs="Arial"/>
                  <w:sz w:val="18"/>
                </w:rPr>
                <w:tab/>
              </w:r>
            </w:ins>
            <w:ins w:id="1024" w:author="CMCC-Jingjing" w:date="2025-11-07T14:30:25Z">
              <w:r>
                <w:rPr>
                  <w:rFonts w:ascii="Arial" w:hAnsi="Arial"/>
                  <w:sz w:val="18"/>
                </w:rPr>
                <w:t>The resources for uplink transmission are assigned to the UE prior to the start of time period T2.</w:t>
              </w:r>
            </w:ins>
          </w:p>
          <w:p w14:paraId="72A1398F">
            <w:pPr>
              <w:spacing w:after="0"/>
              <w:ind w:left="851" w:hanging="851"/>
              <w:rPr>
                <w:ins w:id="1025" w:author="CMCC-Jingjing" w:date="2025-11-07T14:30:25Z"/>
                <w:rFonts w:ascii="Arial" w:hAnsi="Arial"/>
                <w:sz w:val="18"/>
              </w:rPr>
            </w:pPr>
            <w:ins w:id="1026" w:author="CMCC-Jingjing" w:date="2025-11-07T14:30:25Z">
              <w:r>
                <w:rPr>
                  <w:rFonts w:ascii="Arial" w:hAnsi="Arial"/>
                  <w:sz w:val="18"/>
                </w:rPr>
                <w:t>NOTE 2:</w:t>
              </w:r>
            </w:ins>
            <w:ins w:id="1027" w:author="CMCC-Jingjing" w:date="2025-11-07T14:30:25Z">
              <w:r>
                <w:rPr>
                  <w:rFonts w:ascii="Arial" w:hAnsi="Arial"/>
                  <w:sz w:val="18"/>
                </w:rPr>
                <w:tab/>
              </w:r>
            </w:ins>
            <w:ins w:id="1028" w:author="CMCC-Jingjing" w:date="2025-11-07T14:30:25Z">
              <w:r>
                <w:rPr>
                  <w:rFonts w:ascii="Arial" w:hAnsi="Arial"/>
                  <w:sz w:val="18"/>
                </w:rPr>
                <w:t xml:space="preserve">Interference from other cells and noise sources not specified in the test is assumed to be constant over subcarriers and time and shall be modelled as AWGN of appropriate power for </w:t>
              </w:r>
            </w:ins>
            <w:ins w:id="1029" w:author="CMCC-Jingjing" w:date="2025-11-07T14:30:25Z"/>
            <w:ins w:id="1030" w:author="CMCC-Jingjing" w:date="2025-11-07T14:30:25Z"/>
            <w:ins w:id="1031" w:author="CMCC-Jingjing" w:date="2025-11-07T14:30:25Z"/>
            <w:ins w:id="1032" w:author="CMCC-Jingjing" w:date="2025-11-07T14:30:25Z">
              <w:r>
                <w:rPr>
                  <w:rFonts w:ascii="Arial" w:hAnsi="Arial" w:cs="v4.2.0"/>
                  <w:position w:val="-12"/>
                  <w:sz w:val="18"/>
                </w:rPr>
                <w:object>
                  <v:shape id="_x0000_i1025" o:spt="75" type="#_x0000_t75" style="height:19.35pt;width:19.3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13">
                    <o:LockedField>false</o:LockedField>
                  </o:OLEObject>
                </w:object>
              </w:r>
            </w:ins>
            <w:ins w:id="1034" w:author="CMCC-Jingjing" w:date="2025-11-07T14:30:25Z"/>
            <w:ins w:id="1035" w:author="CMCC-Jingjing" w:date="2025-11-07T14:30:25Z">
              <w:r>
                <w:rPr>
                  <w:rFonts w:ascii="Arial" w:hAnsi="Arial"/>
                  <w:sz w:val="18"/>
                </w:rPr>
                <w:t xml:space="preserve"> to be fulfilled.</w:t>
              </w:r>
            </w:ins>
          </w:p>
          <w:p w14:paraId="2E2A0628">
            <w:pPr>
              <w:spacing w:after="0"/>
              <w:ind w:left="851" w:hanging="851"/>
              <w:rPr>
                <w:ins w:id="1036" w:author="CMCC-Jingjing" w:date="2025-11-07T14:30:25Z"/>
                <w:rFonts w:ascii="Arial" w:hAnsi="Arial" w:cs="Arial"/>
                <w:sz w:val="18"/>
              </w:rPr>
            </w:pPr>
            <w:ins w:id="1037" w:author="CMCC-Jingjing" w:date="2025-11-07T14:30:25Z">
              <w:r>
                <w:rPr>
                  <w:rFonts w:ascii="Arial" w:hAnsi="Arial"/>
                  <w:sz w:val="18"/>
                </w:rPr>
                <w:t xml:space="preserve">NOTE 3: </w:t>
              </w:r>
            </w:ins>
            <w:ins w:id="1038" w:author="CMCC-Jingjing" w:date="2025-11-07T14:30:25Z">
              <w:r>
                <w:rPr>
                  <w:rFonts w:ascii="Arial" w:hAnsi="Arial" w:cs="Arial"/>
                  <w:sz w:val="18"/>
                </w:rPr>
                <w:tab/>
              </w:r>
            </w:ins>
            <w:ins w:id="1039" w:author="CMCC-Jingjing" w:date="2025-11-07T14:30:25Z">
              <w:r>
                <w:rPr>
                  <w:rFonts w:ascii="Arial" w:hAnsi="Arial"/>
                  <w:sz w:val="18"/>
                </w:rPr>
                <w:t>SS-RSRP and Io levels have been derived from other parameters for information purposes. They are not settable parameters themselves.</w:t>
              </w:r>
            </w:ins>
          </w:p>
        </w:tc>
      </w:tr>
    </w:tbl>
    <w:p w14:paraId="72917C1E">
      <w:pPr>
        <w:rPr>
          <w:ins w:id="1040" w:author="CMCC-Jingjing" w:date="2025-11-06T18:43:05Z"/>
          <w:rFonts w:eastAsia="Malgun Gothic"/>
        </w:rPr>
      </w:pPr>
    </w:p>
    <w:p w14:paraId="5B4413A3">
      <w:pPr>
        <w:pStyle w:val="6"/>
        <w:keepNext w:val="0"/>
        <w:keepLines w:val="0"/>
        <w:rPr>
          <w:ins w:id="1041" w:author="CMCC-Jingjing" w:date="2025-11-06T18:43:05Z"/>
        </w:rPr>
      </w:pPr>
      <w:ins w:id="1042" w:author="CMCC-Jingjing" w:date="2025-11-06T18:43:05Z">
        <w:r>
          <w:rPr/>
          <w:t>A.6.6.</w:t>
        </w:r>
      </w:ins>
      <w:ins w:id="1043" w:author="CMCC-Jingjing" w:date="2025-11-07T14:29:50Z">
        <w:r>
          <w:rPr>
            <w:rFonts w:hint="eastAsia"/>
            <w:lang w:val="en-US" w:eastAsia="zh-CN"/>
          </w:rPr>
          <w:t>x</w:t>
        </w:r>
      </w:ins>
      <w:ins w:id="1044" w:author="CMCC-Jingjing" w:date="2025-11-06T18:43:05Z">
        <w:r>
          <w:rPr/>
          <w:t>.</w:t>
        </w:r>
      </w:ins>
      <w:ins w:id="1045" w:author="CMCC-Jingjing" w:date="2025-11-07T14:29:52Z">
        <w:r>
          <w:rPr>
            <w:rFonts w:hint="eastAsia"/>
            <w:lang w:val="en-US" w:eastAsia="zh-CN"/>
          </w:rPr>
          <w:t>1</w:t>
        </w:r>
      </w:ins>
      <w:ins w:id="1046" w:author="CMCC-Jingjing" w:date="2025-11-06T18:43:05Z">
        <w:r>
          <w:rPr/>
          <w:t>.3</w:t>
        </w:r>
      </w:ins>
      <w:ins w:id="1047" w:author="CMCC-Jingjing" w:date="2025-11-06T18:43:05Z">
        <w:r>
          <w:rPr/>
          <w:tab/>
        </w:r>
      </w:ins>
      <w:ins w:id="1048" w:author="CMCC-Jingjing" w:date="2025-11-06T18:43:05Z">
        <w:r>
          <w:rPr/>
          <w:t>Test Requirements</w:t>
        </w:r>
      </w:ins>
    </w:p>
    <w:p w14:paraId="50892D64">
      <w:pPr>
        <w:jc w:val="both"/>
        <w:rPr>
          <w:ins w:id="1049" w:author="Jingjing_CMCC" w:date="2025-11-21T09:49:16Z"/>
        </w:rPr>
      </w:pPr>
      <w:ins w:id="1050" w:author="CMCC-Jingjing" w:date="2025-11-06T18:43:05Z">
        <w:r>
          <w:rPr/>
          <w:t xml:space="preserve">The UE shall send </w:t>
        </w:r>
      </w:ins>
      <w:ins w:id="1051" w:author="Jingjing_CMCC" w:date="2025-11-22T02:34:47Z">
        <w:r>
          <w:rPr/>
          <w:t>a first PUCCH message using the new UCI type</w:t>
        </w:r>
      </w:ins>
      <w:ins w:id="1052" w:author="CMCC-Jingjing" w:date="2025-11-06T18:43:05Z">
        <w:del w:id="1053" w:author="Jingjing_CMCC" w:date="2025-11-22T02:34:47Z">
          <w:r>
            <w:rPr/>
            <w:delText>one Event triggered measurement report</w:delText>
          </w:r>
        </w:del>
      </w:ins>
      <w:ins w:id="1054" w:author="CMCC-Jingjing" w:date="2025-11-06T18:43:05Z">
        <w:bookmarkStart w:id="5" w:name="_GoBack"/>
        <w:bookmarkEnd w:id="5"/>
        <w:r>
          <w:rPr/>
          <w:t>, no later than</w:t>
        </w:r>
      </w:ins>
      <w:ins w:id="1055" w:author="CMCC-Jingjing" w:date="2025-11-06T18:43:05Z">
        <w:del w:id="1056" w:author="Jingjing_CMCC" w:date="2025-11-22T02:34:25Z">
          <w:r>
            <w:rPr/>
            <w:delText xml:space="preserve"> </w:delText>
          </w:r>
        </w:del>
      </w:ins>
      <w:ins w:id="1057" w:author="CMCC-Jingjing" w:date="2025-11-07T16:34:29Z">
        <w:del w:id="1058" w:author="Jingjing_CMCC" w:date="2025-11-22T02:34:25Z">
          <w:r>
            <w:rPr>
              <w:rFonts w:hint="eastAsia"/>
              <w:lang w:val="en-US" w:eastAsia="zh-CN"/>
            </w:rPr>
            <w:delText>3</w:delText>
          </w:r>
        </w:del>
      </w:ins>
      <w:ins w:id="1059" w:author="Jingjing_CMCC" w:date="2025-11-22T02:34:26Z">
        <w:r>
          <w:rPr>
            <w:rFonts w:hint="eastAsia"/>
            <w:lang w:val="en-US" w:eastAsia="zh-CN"/>
          </w:rPr>
          <w:t xml:space="preserve"> </w:t>
        </w:r>
      </w:ins>
      <w:ins w:id="1060" w:author="CMCC-Jingjing" w:date="2025-11-07T16:34:30Z">
        <w:r>
          <w:rPr>
            <w:rFonts w:hint="eastAsia"/>
            <w:lang w:val="en-US" w:eastAsia="zh-CN"/>
          </w:rPr>
          <w:t>2</w:t>
        </w:r>
      </w:ins>
      <w:ins w:id="1061" w:author="CMCC-Jingjing" w:date="2025-11-06T18:43:05Z">
        <w:r>
          <w:rPr/>
          <w:t xml:space="preserve">0 </w:t>
        </w:r>
      </w:ins>
      <w:ins w:id="1062" w:author="CMCC-Jingjing" w:date="2025-11-06T18:43:05Z">
        <w:r>
          <w:rPr>
            <w:lang w:eastAsia="zh-CN"/>
          </w:rPr>
          <w:t xml:space="preserve">ms </w:t>
        </w:r>
      </w:ins>
      <w:ins w:id="1063" w:author="Jingjing_CMCC" w:date="2025-11-21T09:48:48Z">
        <w:r>
          <w:rPr>
            <w:rFonts w:hint="eastAsia"/>
            <w:strike w:val="0"/>
            <w:lang w:val="en-US" w:eastAsia="zh-CN"/>
          </w:rPr>
          <w:t xml:space="preserve">plus X slot </w:t>
        </w:r>
      </w:ins>
      <w:ins w:id="1064" w:author="CMCC-Jingjing" w:date="2025-11-06T18:43:05Z">
        <w:del w:id="1065" w:author="Jingjing_CMCC" w:date="2025-11-21T09:48:48Z">
          <w:r>
            <w:rPr>
              <w:lang w:eastAsia="zh-CN"/>
            </w:rPr>
            <w:delText xml:space="preserve">+ </w:delText>
          </w:r>
        </w:del>
      </w:ins>
      <w:ins w:id="1066" w:author="CMCC-Jingjing" w:date="2025-11-06T18:43:05Z">
        <w:del w:id="1067" w:author="Jingjing_CMCC" w:date="2025-11-21T09:48:48Z">
          <w:r>
            <w:rPr/>
            <w:delText>T</w:delText>
          </w:r>
        </w:del>
      </w:ins>
      <w:ins w:id="1068" w:author="CMCC-Jingjing" w:date="2025-11-06T18:43:05Z">
        <w:del w:id="1069" w:author="Jingjing_CMCC" w:date="2025-11-21T09:48:48Z">
          <w:r>
            <w:rPr>
              <w:vertAlign w:val="subscript"/>
            </w:rPr>
            <w:delText>first UL channel</w:delText>
          </w:r>
        </w:del>
      </w:ins>
      <w:ins w:id="1070" w:author="CMCC-Jingjing" w:date="2025-11-06T18:43:05Z">
        <w:del w:id="1071" w:author="Jingjing_CMCC" w:date="2025-11-21T09:48:48Z">
          <w:r>
            <w:rPr/>
            <w:delText xml:space="preserve"> </w:delText>
          </w:r>
        </w:del>
      </w:ins>
      <w:ins w:id="1072" w:author="CMCC-Jingjing" w:date="2025-11-06T18:43:05Z">
        <w:r>
          <w:rPr/>
          <w:t xml:space="preserve">from the beginning of time period T2. </w:t>
        </w:r>
      </w:ins>
    </w:p>
    <w:p w14:paraId="42372730">
      <w:pPr>
        <w:numPr>
          <w:ilvl w:val="0"/>
          <w:numId w:val="14"/>
          <w:ins w:id="1073" w:author="Jingjing_CMCC" w:date="2025-11-21T09:49:37Z"/>
        </w:numPr>
        <w:ind w:left="420" w:hanging="420"/>
        <w:jc w:val="both"/>
        <w:rPr>
          <w:ins w:id="1074" w:author="Jingjing_CMCC" w:date="2025-11-21T09:49:18Z"/>
          <w:rFonts w:hint="eastAsia"/>
          <w:lang w:val="en-US" w:eastAsia="zh-CN"/>
        </w:rPr>
      </w:pPr>
      <w:ins w:id="1075" w:author="Jingjing_CMCC" w:date="2025-11-21T09:48:55Z">
        <w:r>
          <w:rPr>
            <w:rFonts w:hint="eastAsia"/>
            <w:lang w:val="en-US" w:eastAsia="zh-CN"/>
          </w:rPr>
          <w:t>X</w:t>
        </w:r>
      </w:ins>
      <w:ins w:id="1076" w:author="Jingjing_CMCC" w:date="2025-11-21T09:48:56Z">
        <w:r>
          <w:rPr>
            <w:rFonts w:hint="eastAsia"/>
            <w:lang w:val="en-US" w:eastAsia="zh-CN"/>
          </w:rPr>
          <w:t xml:space="preserve"> </w:t>
        </w:r>
      </w:ins>
      <w:ins w:id="1077" w:author="Jingjing_CMCC" w:date="2025-11-21T09:48:57Z">
        <w:r>
          <w:rPr>
            <w:rFonts w:hint="eastAsia"/>
            <w:lang w:val="en-US" w:eastAsia="zh-CN"/>
          </w:rPr>
          <w:t xml:space="preserve">is </w:t>
        </w:r>
      </w:ins>
      <w:ins w:id="1078" w:author="Jingjing_CMCC" w:date="2025-11-21T09:48:58Z">
        <w:r>
          <w:rPr>
            <w:rFonts w:hint="eastAsia"/>
            <w:lang w:val="en-US" w:eastAsia="zh-CN"/>
          </w:rPr>
          <w:t>4 s</w:t>
        </w:r>
      </w:ins>
      <w:ins w:id="1079" w:author="Jingjing_CMCC" w:date="2025-11-21T09:48:59Z">
        <w:r>
          <w:rPr>
            <w:rFonts w:hint="eastAsia"/>
            <w:lang w:val="en-US" w:eastAsia="zh-CN"/>
          </w:rPr>
          <w:t>lots</w:t>
        </w:r>
      </w:ins>
      <w:ins w:id="1080" w:author="Jingjing_CMCC" w:date="2025-11-21T09:49:00Z">
        <w:r>
          <w:rPr>
            <w:rFonts w:hint="eastAsia"/>
            <w:lang w:val="en-US" w:eastAsia="zh-CN"/>
          </w:rPr>
          <w:t xml:space="preserve"> for</w:t>
        </w:r>
      </w:ins>
      <w:ins w:id="1081" w:author="Jingjing_CMCC" w:date="2025-11-21T09:49:01Z">
        <w:r>
          <w:rPr>
            <w:rFonts w:hint="eastAsia"/>
            <w:lang w:val="en-US" w:eastAsia="zh-CN"/>
          </w:rPr>
          <w:t xml:space="preserve"> </w:t>
        </w:r>
      </w:ins>
      <w:ins w:id="1082" w:author="Jingjing_CMCC" w:date="2025-11-21T09:49:06Z">
        <w:r>
          <w:rPr>
            <w:rFonts w:hint="eastAsia"/>
            <w:lang w:val="en-US" w:eastAsia="zh-CN"/>
          </w:rPr>
          <w:t>C</w:t>
        </w:r>
      </w:ins>
      <w:ins w:id="1083" w:author="Jingjing_CMCC" w:date="2025-11-21T09:49:07Z">
        <w:r>
          <w:rPr>
            <w:rFonts w:hint="eastAsia"/>
            <w:lang w:val="en-US" w:eastAsia="zh-CN"/>
          </w:rPr>
          <w:t>onf</w:t>
        </w:r>
      </w:ins>
      <w:ins w:id="1084" w:author="Jingjing_CMCC" w:date="2025-11-21T09:49:08Z">
        <w:r>
          <w:rPr>
            <w:rFonts w:hint="eastAsia"/>
            <w:lang w:val="en-US" w:eastAsia="zh-CN"/>
          </w:rPr>
          <w:t>ig</w:t>
        </w:r>
      </w:ins>
      <w:ins w:id="1085" w:author="Jingjing_CMCC" w:date="2025-11-21T09:49:09Z">
        <w:r>
          <w:rPr>
            <w:rFonts w:hint="eastAsia"/>
            <w:lang w:val="en-US" w:eastAsia="zh-CN"/>
          </w:rPr>
          <w:t xml:space="preserve"> 1</w:t>
        </w:r>
      </w:ins>
      <w:ins w:id="1086" w:author="Jingjing_CMCC" w:date="2025-11-21T09:49:31Z">
        <w:r>
          <w:rPr>
            <w:rFonts w:hint="eastAsia"/>
            <w:lang w:val="en-US" w:eastAsia="zh-CN"/>
          </w:rPr>
          <w:t xml:space="preserve"> </w:t>
        </w:r>
      </w:ins>
      <w:ins w:id="1087" w:author="Jingjing_CMCC" w:date="2025-11-21T09:49:11Z">
        <w:r>
          <w:rPr>
            <w:rFonts w:hint="eastAsia"/>
            <w:lang w:val="en-US" w:eastAsia="zh-CN"/>
          </w:rPr>
          <w:t>and</w:t>
        </w:r>
      </w:ins>
      <w:ins w:id="1088" w:author="Jingjing_CMCC" w:date="2025-11-21T09:49:12Z">
        <w:r>
          <w:rPr>
            <w:rFonts w:hint="eastAsia"/>
            <w:lang w:val="en-US" w:eastAsia="zh-CN"/>
          </w:rPr>
          <w:t xml:space="preserve"> 2</w:t>
        </w:r>
      </w:ins>
      <w:ins w:id="1089" w:author="Jingjing_CMCC" w:date="2025-11-21T09:49:13Z">
        <w:r>
          <w:rPr>
            <w:rFonts w:hint="eastAsia"/>
            <w:lang w:val="en-US" w:eastAsia="zh-CN"/>
          </w:rPr>
          <w:t>.</w:t>
        </w:r>
      </w:ins>
    </w:p>
    <w:p w14:paraId="7435DDBB">
      <w:pPr>
        <w:numPr>
          <w:ilvl w:val="0"/>
          <w:numId w:val="14"/>
          <w:ins w:id="1090" w:author="Jingjing_CMCC" w:date="2025-11-21T09:49:37Z"/>
        </w:numPr>
        <w:ind w:left="420" w:hanging="420"/>
        <w:jc w:val="both"/>
        <w:rPr>
          <w:ins w:id="1091" w:author="CMCC-Jingjing" w:date="2025-11-06T18:43:05Z"/>
        </w:rPr>
      </w:pPr>
      <w:ins w:id="1092" w:author="Jingjing_CMCC" w:date="2025-11-21T09:49:19Z">
        <w:r>
          <w:rPr>
            <w:rFonts w:hint="eastAsia"/>
            <w:lang w:val="en-US" w:eastAsia="zh-CN"/>
          </w:rPr>
          <w:t>X</w:t>
        </w:r>
      </w:ins>
      <w:ins w:id="1093" w:author="Jingjing_CMCC" w:date="2025-11-21T09:49:20Z">
        <w:r>
          <w:rPr>
            <w:rFonts w:hint="eastAsia"/>
            <w:lang w:val="en-US" w:eastAsia="zh-CN"/>
          </w:rPr>
          <w:t xml:space="preserve"> is</w:t>
        </w:r>
      </w:ins>
      <w:ins w:id="1094" w:author="Jingjing_CMCC" w:date="2025-11-21T09:49:21Z">
        <w:r>
          <w:rPr>
            <w:rFonts w:hint="eastAsia"/>
            <w:lang w:val="en-US" w:eastAsia="zh-CN"/>
          </w:rPr>
          <w:t xml:space="preserve"> </w:t>
        </w:r>
      </w:ins>
      <w:ins w:id="1095" w:author="Jingjing_CMCC" w:date="2025-11-21T09:49:22Z">
        <w:r>
          <w:rPr>
            <w:rFonts w:hint="eastAsia"/>
            <w:lang w:val="en-US" w:eastAsia="zh-CN"/>
          </w:rPr>
          <w:t>8 sl</w:t>
        </w:r>
      </w:ins>
      <w:ins w:id="1096" w:author="Jingjing_CMCC" w:date="2025-11-21T09:49:23Z">
        <w:r>
          <w:rPr>
            <w:rFonts w:hint="eastAsia"/>
            <w:lang w:val="en-US" w:eastAsia="zh-CN"/>
          </w:rPr>
          <w:t>ot</w:t>
        </w:r>
      </w:ins>
      <w:ins w:id="1097" w:author="Jingjing_CMCC" w:date="2025-11-21T09:49:24Z">
        <w:r>
          <w:rPr>
            <w:rFonts w:hint="eastAsia"/>
            <w:lang w:val="en-US" w:eastAsia="zh-CN"/>
          </w:rPr>
          <w:t xml:space="preserve">s </w:t>
        </w:r>
      </w:ins>
      <w:ins w:id="1098" w:author="Jingjing_CMCC" w:date="2025-11-21T09:49:25Z">
        <w:r>
          <w:rPr>
            <w:rFonts w:hint="eastAsia"/>
            <w:lang w:val="en-US" w:eastAsia="zh-CN"/>
          </w:rPr>
          <w:t xml:space="preserve">for </w:t>
        </w:r>
      </w:ins>
      <w:ins w:id="1099" w:author="Jingjing_CMCC" w:date="2025-11-21T09:49:26Z">
        <w:r>
          <w:rPr>
            <w:rFonts w:hint="eastAsia"/>
            <w:lang w:val="en-US" w:eastAsia="zh-CN"/>
          </w:rPr>
          <w:t>Conf</w:t>
        </w:r>
      </w:ins>
      <w:ins w:id="1100" w:author="Jingjing_CMCC" w:date="2025-11-21T09:49:27Z">
        <w:r>
          <w:rPr>
            <w:rFonts w:hint="eastAsia"/>
            <w:lang w:val="en-US" w:eastAsia="zh-CN"/>
          </w:rPr>
          <w:t>ig</w:t>
        </w:r>
      </w:ins>
      <w:ins w:id="1101" w:author="Jingjing_CMCC" w:date="2025-11-21T09:49:28Z">
        <w:r>
          <w:rPr>
            <w:rFonts w:hint="eastAsia"/>
            <w:lang w:val="en-US" w:eastAsia="zh-CN"/>
          </w:rPr>
          <w:t xml:space="preserve"> 3</w:t>
        </w:r>
      </w:ins>
      <w:ins w:id="1102" w:author="Jingjing_CMCC" w:date="2025-11-21T09:49:30Z">
        <w:r>
          <w:rPr>
            <w:rFonts w:hint="eastAsia"/>
            <w:lang w:val="en-US" w:eastAsia="zh-CN"/>
          </w:rPr>
          <w:t>.</w:t>
        </w:r>
      </w:ins>
    </w:p>
    <w:p w14:paraId="79537606">
      <w:pPr>
        <w:pStyle w:val="80"/>
        <w:keepLines w:val="0"/>
        <w:ind w:left="0" w:leftChars="0" w:firstLine="0" w:firstLineChars="0"/>
        <w:rPr>
          <w:ins w:id="1103" w:author="CMCC-Jingjing" w:date="2025-11-06T18:43:05Z"/>
        </w:rPr>
      </w:pPr>
      <w:ins w:id="1104" w:author="CMCC-Jingjing" w:date="2025-11-06T18:43:05Z">
        <w:r>
          <w:rPr/>
          <w:t>The UE shall not send event triggered measurement reports, as long as the reporting criteria are not fulfilled. The rate of correct events observed during repeated tests shall be at least 90 %.</w:t>
        </w:r>
      </w:ins>
    </w:p>
    <w:p w14:paraId="65A76A7C">
      <w:pPr>
        <w:keepNext/>
        <w:keepLines/>
        <w:spacing w:before="180"/>
        <w:outlineLvl w:val="1"/>
        <w:rPr>
          <w:rFonts w:ascii="Arial" w:hAnsi="Arial" w:eastAsia="??"/>
          <w:color w:val="FF0000"/>
          <w:sz w:val="32"/>
          <w:szCs w:val="32"/>
        </w:rPr>
      </w:pPr>
      <w:bookmarkStart w:id="4" w:name="_Hlk6290973"/>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0B15E901">
      <w:pPr>
        <w:rPr>
          <w:lang w:eastAsia="ja-JP"/>
        </w:rPr>
      </w:pPr>
    </w:p>
    <w:bookmarkEnd w:id="4"/>
    <w:p w14:paraId="35D1E1EB">
      <w:pPr>
        <w:jc w:val="cente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19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ylfaen"/>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00001" w:csb1="00000000"/>
  </w:font>
  <w:font w:name="?? ??">
    <w:altName w:val="Yu Gothic"/>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C4808">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C3A81">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53513">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4584F">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CEA6D8"/>
    <w:multiLevelType w:val="singleLevel"/>
    <w:tmpl w:val="A6CEA6D8"/>
    <w:lvl w:ilvl="0" w:tentative="0">
      <w:start w:val="1"/>
      <w:numFmt w:val="bullet"/>
      <w:lvlText w:val=""/>
      <w:lvlJc w:val="left"/>
      <w:pPr>
        <w:ind w:left="420" w:hanging="420"/>
      </w:pPr>
      <w:rPr>
        <w:rFonts w:hint="default" w:ascii="Wingdings" w:hAnsi="Wingdings"/>
      </w:rPr>
    </w:lvl>
  </w:abstractNum>
  <w:abstractNum w:abstractNumId="1">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2">
    <w:nsid w:val="10C15FE7"/>
    <w:multiLevelType w:val="multilevel"/>
    <w:tmpl w:val="10C15FE7"/>
    <w:lvl w:ilvl="0" w:tentative="0">
      <w:start w:val="1"/>
      <w:numFmt w:val="bullet"/>
      <w:pStyle w:val="20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6">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5C80964"/>
    <w:multiLevelType w:val="multilevel"/>
    <w:tmpl w:val="35C80964"/>
    <w:lvl w:ilvl="0" w:tentative="0">
      <w:start w:val="1"/>
      <w:numFmt w:val="decimal"/>
      <w:pStyle w:val="208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82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10">
    <w:nsid w:val="70BD643C"/>
    <w:multiLevelType w:val="multilevel"/>
    <w:tmpl w:val="70BD643C"/>
    <w:lvl w:ilvl="0" w:tentative="0">
      <w:start w:val="1"/>
      <w:numFmt w:val="bullet"/>
      <w:pStyle w:val="20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9156C54"/>
    <w:multiLevelType w:val="multilevel"/>
    <w:tmpl w:val="79156C54"/>
    <w:lvl w:ilvl="0" w:tentative="0">
      <w:start w:val="1"/>
      <w:numFmt w:val="bullet"/>
      <w:pStyle w:val="2081"/>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92F5895"/>
    <w:multiLevelType w:val="multilevel"/>
    <w:tmpl w:val="792F5895"/>
    <w:lvl w:ilvl="0" w:tentative="0">
      <w:start w:val="1"/>
      <w:numFmt w:val="bullet"/>
      <w:pStyle w:val="20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3">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9"/>
  </w:num>
  <w:num w:numId="4">
    <w:abstractNumId w:val="13"/>
  </w:num>
  <w:num w:numId="5">
    <w:abstractNumId w:val="4"/>
  </w:num>
  <w:num w:numId="6">
    <w:abstractNumId w:val="5"/>
  </w:num>
  <w:num w:numId="7">
    <w:abstractNumId w:val="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Jingjing">
    <w15:presenceInfo w15:providerId="None" w15:userId="CMCC-Jingjing"/>
  </w15:person>
  <w15:person w15:author="Jingjing_CMCC">
    <w15:presenceInfo w15:providerId="None" w15:userId="Jingjing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9"/>
    <w:rsid w:val="0000729E"/>
    <w:rsid w:val="0001297F"/>
    <w:rsid w:val="00012CE8"/>
    <w:rsid w:val="00013BFF"/>
    <w:rsid w:val="000151A8"/>
    <w:rsid w:val="0002131C"/>
    <w:rsid w:val="00021D3B"/>
    <w:rsid w:val="00022E4A"/>
    <w:rsid w:val="00024BEB"/>
    <w:rsid w:val="000301FD"/>
    <w:rsid w:val="000326D2"/>
    <w:rsid w:val="00036611"/>
    <w:rsid w:val="00036DD2"/>
    <w:rsid w:val="000403E7"/>
    <w:rsid w:val="00042079"/>
    <w:rsid w:val="0005083F"/>
    <w:rsid w:val="00052206"/>
    <w:rsid w:val="000528D8"/>
    <w:rsid w:val="0005572A"/>
    <w:rsid w:val="000712AD"/>
    <w:rsid w:val="00072756"/>
    <w:rsid w:val="00072E3B"/>
    <w:rsid w:val="000807B7"/>
    <w:rsid w:val="00085968"/>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E3D24"/>
    <w:rsid w:val="000E5F76"/>
    <w:rsid w:val="000F4CA9"/>
    <w:rsid w:val="000F6507"/>
    <w:rsid w:val="000F7E00"/>
    <w:rsid w:val="00100A20"/>
    <w:rsid w:val="00101E0A"/>
    <w:rsid w:val="00103D51"/>
    <w:rsid w:val="00105908"/>
    <w:rsid w:val="001206B0"/>
    <w:rsid w:val="00125666"/>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30653"/>
    <w:rsid w:val="00232A15"/>
    <w:rsid w:val="00232D04"/>
    <w:rsid w:val="00233625"/>
    <w:rsid w:val="00234B8B"/>
    <w:rsid w:val="00235283"/>
    <w:rsid w:val="0023781A"/>
    <w:rsid w:val="002427CE"/>
    <w:rsid w:val="00244F23"/>
    <w:rsid w:val="00245868"/>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AE5"/>
    <w:rsid w:val="00282B1A"/>
    <w:rsid w:val="00282C74"/>
    <w:rsid w:val="00282F85"/>
    <w:rsid w:val="00284BB7"/>
    <w:rsid w:val="00284FEB"/>
    <w:rsid w:val="002860C4"/>
    <w:rsid w:val="00295EFF"/>
    <w:rsid w:val="002A0B19"/>
    <w:rsid w:val="002A4224"/>
    <w:rsid w:val="002A5AC4"/>
    <w:rsid w:val="002A5D24"/>
    <w:rsid w:val="002A5FDE"/>
    <w:rsid w:val="002A6F6F"/>
    <w:rsid w:val="002B1350"/>
    <w:rsid w:val="002B4303"/>
    <w:rsid w:val="002B5741"/>
    <w:rsid w:val="002C1F1B"/>
    <w:rsid w:val="002C224C"/>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66148"/>
    <w:rsid w:val="00371F56"/>
    <w:rsid w:val="00372609"/>
    <w:rsid w:val="00374DD4"/>
    <w:rsid w:val="00376974"/>
    <w:rsid w:val="003801EB"/>
    <w:rsid w:val="003871A0"/>
    <w:rsid w:val="00387EE2"/>
    <w:rsid w:val="003904CA"/>
    <w:rsid w:val="003926AA"/>
    <w:rsid w:val="003931DD"/>
    <w:rsid w:val="00397778"/>
    <w:rsid w:val="003A34B5"/>
    <w:rsid w:val="003A7AE8"/>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E4D93"/>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313A"/>
    <w:rsid w:val="00563CDB"/>
    <w:rsid w:val="00565340"/>
    <w:rsid w:val="00565591"/>
    <w:rsid w:val="00566B67"/>
    <w:rsid w:val="00573759"/>
    <w:rsid w:val="00573801"/>
    <w:rsid w:val="00573BCC"/>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D135B"/>
    <w:rsid w:val="005D294F"/>
    <w:rsid w:val="005D3B08"/>
    <w:rsid w:val="005E26DA"/>
    <w:rsid w:val="005E2C44"/>
    <w:rsid w:val="005E5409"/>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523"/>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0CE9"/>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1D30"/>
    <w:rsid w:val="00B53AA4"/>
    <w:rsid w:val="00B53B1B"/>
    <w:rsid w:val="00B60255"/>
    <w:rsid w:val="00B633B9"/>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A7"/>
    <w:rsid w:val="00BC4FE1"/>
    <w:rsid w:val="00BD01AA"/>
    <w:rsid w:val="00BD1462"/>
    <w:rsid w:val="00BD14D1"/>
    <w:rsid w:val="00BD279D"/>
    <w:rsid w:val="00BD3447"/>
    <w:rsid w:val="00BD4381"/>
    <w:rsid w:val="00BD50D6"/>
    <w:rsid w:val="00BD6BB8"/>
    <w:rsid w:val="00BD7CB0"/>
    <w:rsid w:val="00BE24E2"/>
    <w:rsid w:val="00BE4B72"/>
    <w:rsid w:val="00BE4D9D"/>
    <w:rsid w:val="00BF24DB"/>
    <w:rsid w:val="00BF3A17"/>
    <w:rsid w:val="00BF43C9"/>
    <w:rsid w:val="00BF49F4"/>
    <w:rsid w:val="00BF4A6A"/>
    <w:rsid w:val="00BF5CA0"/>
    <w:rsid w:val="00C02727"/>
    <w:rsid w:val="00C12DFC"/>
    <w:rsid w:val="00C33546"/>
    <w:rsid w:val="00C37C55"/>
    <w:rsid w:val="00C40A65"/>
    <w:rsid w:val="00C464C3"/>
    <w:rsid w:val="00C477FA"/>
    <w:rsid w:val="00C47A9E"/>
    <w:rsid w:val="00C608E2"/>
    <w:rsid w:val="00C64EAE"/>
    <w:rsid w:val="00C662D1"/>
    <w:rsid w:val="00C6664C"/>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964C3"/>
    <w:rsid w:val="00CA1EF4"/>
    <w:rsid w:val="00CA35C5"/>
    <w:rsid w:val="00CA5166"/>
    <w:rsid w:val="00CA5E3E"/>
    <w:rsid w:val="00CA7170"/>
    <w:rsid w:val="00CA7FD3"/>
    <w:rsid w:val="00CB35EB"/>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1BE5"/>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1E49"/>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E71C1"/>
    <w:rsid w:val="00DF2557"/>
    <w:rsid w:val="00DF272B"/>
    <w:rsid w:val="00DF6CBD"/>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5555"/>
    <w:rsid w:val="00E77523"/>
    <w:rsid w:val="00E77823"/>
    <w:rsid w:val="00E86FFA"/>
    <w:rsid w:val="00E90261"/>
    <w:rsid w:val="00E9141F"/>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 w:val="01547917"/>
    <w:rsid w:val="01941722"/>
    <w:rsid w:val="0218777D"/>
    <w:rsid w:val="02246B95"/>
    <w:rsid w:val="024A1251"/>
    <w:rsid w:val="025D05EA"/>
    <w:rsid w:val="032734FA"/>
    <w:rsid w:val="033311CF"/>
    <w:rsid w:val="04781A0B"/>
    <w:rsid w:val="049031F8"/>
    <w:rsid w:val="068E0550"/>
    <w:rsid w:val="06950A4C"/>
    <w:rsid w:val="06F33A3F"/>
    <w:rsid w:val="07102423"/>
    <w:rsid w:val="07603DC4"/>
    <w:rsid w:val="07886B46"/>
    <w:rsid w:val="07A35216"/>
    <w:rsid w:val="09113B27"/>
    <w:rsid w:val="09B27FD2"/>
    <w:rsid w:val="0A243FB0"/>
    <w:rsid w:val="0AB13EC9"/>
    <w:rsid w:val="0B94510B"/>
    <w:rsid w:val="0C32300E"/>
    <w:rsid w:val="0D187EE2"/>
    <w:rsid w:val="0D3A3793"/>
    <w:rsid w:val="0D631E83"/>
    <w:rsid w:val="0DAF7D84"/>
    <w:rsid w:val="0E2A3C19"/>
    <w:rsid w:val="0E5C0C54"/>
    <w:rsid w:val="0FDD23A2"/>
    <w:rsid w:val="10165F74"/>
    <w:rsid w:val="102A5DB1"/>
    <w:rsid w:val="11574382"/>
    <w:rsid w:val="1207125C"/>
    <w:rsid w:val="12531C9B"/>
    <w:rsid w:val="13F44C4B"/>
    <w:rsid w:val="148E6570"/>
    <w:rsid w:val="14CC6EAC"/>
    <w:rsid w:val="15162F98"/>
    <w:rsid w:val="152B2749"/>
    <w:rsid w:val="16175528"/>
    <w:rsid w:val="170C46BA"/>
    <w:rsid w:val="176A754E"/>
    <w:rsid w:val="17792096"/>
    <w:rsid w:val="18186614"/>
    <w:rsid w:val="18365B35"/>
    <w:rsid w:val="1874276C"/>
    <w:rsid w:val="18B72C9A"/>
    <w:rsid w:val="1A476629"/>
    <w:rsid w:val="1A8639C6"/>
    <w:rsid w:val="1B0C7541"/>
    <w:rsid w:val="1B4A5B58"/>
    <w:rsid w:val="1C8966A5"/>
    <w:rsid w:val="1CD501DC"/>
    <w:rsid w:val="1E330118"/>
    <w:rsid w:val="1F336D54"/>
    <w:rsid w:val="1F3D4976"/>
    <w:rsid w:val="1F505538"/>
    <w:rsid w:val="1FFB5F05"/>
    <w:rsid w:val="201A2537"/>
    <w:rsid w:val="20AF2A2B"/>
    <w:rsid w:val="20FD0CC2"/>
    <w:rsid w:val="211A20DA"/>
    <w:rsid w:val="21976207"/>
    <w:rsid w:val="219B091A"/>
    <w:rsid w:val="21A26F01"/>
    <w:rsid w:val="21CE60A3"/>
    <w:rsid w:val="238237CD"/>
    <w:rsid w:val="23CD7FEA"/>
    <w:rsid w:val="23D4492A"/>
    <w:rsid w:val="24730532"/>
    <w:rsid w:val="249E03B6"/>
    <w:rsid w:val="251A25EA"/>
    <w:rsid w:val="25C603D0"/>
    <w:rsid w:val="26DC5ACE"/>
    <w:rsid w:val="274D272A"/>
    <w:rsid w:val="27D07660"/>
    <w:rsid w:val="28046E5A"/>
    <w:rsid w:val="29BB334F"/>
    <w:rsid w:val="29D4102F"/>
    <w:rsid w:val="29E63F34"/>
    <w:rsid w:val="29EA31D2"/>
    <w:rsid w:val="2BC713C3"/>
    <w:rsid w:val="2C3F192C"/>
    <w:rsid w:val="2CBB3E12"/>
    <w:rsid w:val="2CD11925"/>
    <w:rsid w:val="2CDF34A2"/>
    <w:rsid w:val="2DCB5B0E"/>
    <w:rsid w:val="2DE55AB4"/>
    <w:rsid w:val="2DF674F5"/>
    <w:rsid w:val="2DFB13FE"/>
    <w:rsid w:val="2E0A50FE"/>
    <w:rsid w:val="2E2D7764"/>
    <w:rsid w:val="2E3326E2"/>
    <w:rsid w:val="2E9B7C83"/>
    <w:rsid w:val="2FF13786"/>
    <w:rsid w:val="2FF81ACE"/>
    <w:rsid w:val="309C1A0D"/>
    <w:rsid w:val="312C253A"/>
    <w:rsid w:val="31534978"/>
    <w:rsid w:val="316E2FA4"/>
    <w:rsid w:val="31B3151A"/>
    <w:rsid w:val="32235051"/>
    <w:rsid w:val="32416CAC"/>
    <w:rsid w:val="32910B50"/>
    <w:rsid w:val="335D3AD4"/>
    <w:rsid w:val="33FF10DF"/>
    <w:rsid w:val="344714D3"/>
    <w:rsid w:val="35C119F3"/>
    <w:rsid w:val="36067063"/>
    <w:rsid w:val="36536868"/>
    <w:rsid w:val="369A64A4"/>
    <w:rsid w:val="36BF7BD3"/>
    <w:rsid w:val="371B009F"/>
    <w:rsid w:val="385176F1"/>
    <w:rsid w:val="389152DA"/>
    <w:rsid w:val="38B8109A"/>
    <w:rsid w:val="38F911DD"/>
    <w:rsid w:val="3A235A71"/>
    <w:rsid w:val="3A3A5187"/>
    <w:rsid w:val="3A4B2C31"/>
    <w:rsid w:val="3A5A03B7"/>
    <w:rsid w:val="3A9B0BB2"/>
    <w:rsid w:val="3AA1633F"/>
    <w:rsid w:val="3B4E51BB"/>
    <w:rsid w:val="3C326F2E"/>
    <w:rsid w:val="3C890576"/>
    <w:rsid w:val="3CBC1EB2"/>
    <w:rsid w:val="3D014BA4"/>
    <w:rsid w:val="3D3A5F9D"/>
    <w:rsid w:val="3D962E9A"/>
    <w:rsid w:val="3DF52EB3"/>
    <w:rsid w:val="3EAE6953"/>
    <w:rsid w:val="3EB3456B"/>
    <w:rsid w:val="3F7D74B7"/>
    <w:rsid w:val="409E2E12"/>
    <w:rsid w:val="416050CE"/>
    <w:rsid w:val="42800DA9"/>
    <w:rsid w:val="42852CB2"/>
    <w:rsid w:val="435D1A18"/>
    <w:rsid w:val="43B36FAD"/>
    <w:rsid w:val="442E77EA"/>
    <w:rsid w:val="4517011B"/>
    <w:rsid w:val="46E82384"/>
    <w:rsid w:val="47975C19"/>
    <w:rsid w:val="47CF5CC1"/>
    <w:rsid w:val="487C556D"/>
    <w:rsid w:val="48C715AD"/>
    <w:rsid w:val="49942AC5"/>
    <w:rsid w:val="4A207E70"/>
    <w:rsid w:val="4A9A27AA"/>
    <w:rsid w:val="4AE74670"/>
    <w:rsid w:val="4C0A4A66"/>
    <w:rsid w:val="4CA00E2F"/>
    <w:rsid w:val="4E65437B"/>
    <w:rsid w:val="4E7D164F"/>
    <w:rsid w:val="4FD93F11"/>
    <w:rsid w:val="50275849"/>
    <w:rsid w:val="50600E9B"/>
    <w:rsid w:val="514349DF"/>
    <w:rsid w:val="514D2B27"/>
    <w:rsid w:val="51D6733E"/>
    <w:rsid w:val="51FB670C"/>
    <w:rsid w:val="52C85E60"/>
    <w:rsid w:val="52C97C12"/>
    <w:rsid w:val="533F4FE6"/>
    <w:rsid w:val="536C6203"/>
    <w:rsid w:val="554C1660"/>
    <w:rsid w:val="5555648E"/>
    <w:rsid w:val="55812A1C"/>
    <w:rsid w:val="55A80497"/>
    <w:rsid w:val="57294ED4"/>
    <w:rsid w:val="57522A51"/>
    <w:rsid w:val="57722F85"/>
    <w:rsid w:val="59233F27"/>
    <w:rsid w:val="59373B6B"/>
    <w:rsid w:val="59747253"/>
    <w:rsid w:val="59AA0627"/>
    <w:rsid w:val="5A1952EB"/>
    <w:rsid w:val="5AB915EF"/>
    <w:rsid w:val="5AC558FB"/>
    <w:rsid w:val="5AE96090"/>
    <w:rsid w:val="5BC94BEF"/>
    <w:rsid w:val="5BFD51BD"/>
    <w:rsid w:val="5CC613FD"/>
    <w:rsid w:val="5E165C67"/>
    <w:rsid w:val="5E323A88"/>
    <w:rsid w:val="5F530EF2"/>
    <w:rsid w:val="5F952071"/>
    <w:rsid w:val="606C6D07"/>
    <w:rsid w:val="608B087A"/>
    <w:rsid w:val="60AF2869"/>
    <w:rsid w:val="61AE21A6"/>
    <w:rsid w:val="61E17D65"/>
    <w:rsid w:val="62755297"/>
    <w:rsid w:val="62CF2D30"/>
    <w:rsid w:val="63883E5B"/>
    <w:rsid w:val="650642CC"/>
    <w:rsid w:val="65705EF9"/>
    <w:rsid w:val="661F4D98"/>
    <w:rsid w:val="66DB514B"/>
    <w:rsid w:val="66F51579"/>
    <w:rsid w:val="675D6F3E"/>
    <w:rsid w:val="677840D0"/>
    <w:rsid w:val="67845687"/>
    <w:rsid w:val="68D11D83"/>
    <w:rsid w:val="69931E41"/>
    <w:rsid w:val="6A2B7182"/>
    <w:rsid w:val="6A3841F9"/>
    <w:rsid w:val="6A4F0005"/>
    <w:rsid w:val="6A75300F"/>
    <w:rsid w:val="6B1931C0"/>
    <w:rsid w:val="6B28575B"/>
    <w:rsid w:val="6C2D13BB"/>
    <w:rsid w:val="6D340359"/>
    <w:rsid w:val="6D3D51E4"/>
    <w:rsid w:val="6D400349"/>
    <w:rsid w:val="6D814635"/>
    <w:rsid w:val="6F14284D"/>
    <w:rsid w:val="6F804AE6"/>
    <w:rsid w:val="705D0266"/>
    <w:rsid w:val="709C35CE"/>
    <w:rsid w:val="70E016C5"/>
    <w:rsid w:val="71132313"/>
    <w:rsid w:val="712F4F90"/>
    <w:rsid w:val="716360A0"/>
    <w:rsid w:val="727C3DA2"/>
    <w:rsid w:val="73D27F0C"/>
    <w:rsid w:val="741A7071"/>
    <w:rsid w:val="742553E2"/>
    <w:rsid w:val="753A3218"/>
    <w:rsid w:val="7547351B"/>
    <w:rsid w:val="75ED6E87"/>
    <w:rsid w:val="75F65014"/>
    <w:rsid w:val="761738FD"/>
    <w:rsid w:val="765E6FC2"/>
    <w:rsid w:val="76671B28"/>
    <w:rsid w:val="76746FA2"/>
    <w:rsid w:val="76926517"/>
    <w:rsid w:val="76CC3D72"/>
    <w:rsid w:val="76CC75F6"/>
    <w:rsid w:val="76FA02BF"/>
    <w:rsid w:val="77014A81"/>
    <w:rsid w:val="77814BC8"/>
    <w:rsid w:val="77B95D2A"/>
    <w:rsid w:val="790E3028"/>
    <w:rsid w:val="79664855"/>
    <w:rsid w:val="79682178"/>
    <w:rsid w:val="7A6A54E3"/>
    <w:rsid w:val="7A795AFD"/>
    <w:rsid w:val="7A9D6FB6"/>
    <w:rsid w:val="7B937FCE"/>
    <w:rsid w:val="7BF64F32"/>
    <w:rsid w:val="7C3D22D3"/>
    <w:rsid w:val="7C6A6453"/>
    <w:rsid w:val="7D3577E5"/>
    <w:rsid w:val="7F795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7"/>
    <w:qFormat/>
    <w:uiPriority w:val="0"/>
    <w:pPr>
      <w:outlineLvl w:val="5"/>
    </w:pPr>
  </w:style>
  <w:style w:type="paragraph" w:styleId="9">
    <w:name w:val="heading 7"/>
    <w:basedOn w:val="8"/>
    <w:next w:val="1"/>
    <w:link w:val="198"/>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9"/>
    <w:qFormat/>
    <w:uiPriority w:val="0"/>
    <w:pPr>
      <w:outlineLvl w:val="8"/>
    </w:p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2"/>
    <w:qFormat/>
    <w:uiPriority w:val="35"/>
    <w:pPr>
      <w:spacing w:before="120" w:after="120"/>
    </w:pPr>
    <w:rPr>
      <w:rFonts w:eastAsia="MS Mincho"/>
      <w: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99"/>
  </w:style>
  <w:style w:type="paragraph" w:styleId="32">
    <w:name w:val="Body Text 3"/>
    <w:basedOn w:val="1"/>
    <w:link w:val="163"/>
    <w:qFormat/>
    <w:uiPriority w:val="99"/>
    <w:rPr>
      <w:rFonts w:eastAsia="MS Mincho"/>
      <w:b/>
      <w:i/>
    </w:rPr>
  </w:style>
  <w:style w:type="paragraph" w:styleId="33">
    <w:name w:val="Body Text"/>
    <w:basedOn w:val="1"/>
    <w:link w:val="109"/>
    <w:unhideWhenUsed/>
    <w:qFormat/>
    <w:uiPriority w:val="0"/>
    <w:pPr>
      <w:spacing w:after="120"/>
    </w:pPr>
  </w:style>
  <w:style w:type="paragraph" w:styleId="34">
    <w:name w:val="Body Text Indent"/>
    <w:basedOn w:val="1"/>
    <w:link w:val="155"/>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1"/>
    <w:qFormat/>
    <w:uiPriority w:val="99"/>
    <w:pPr>
      <w:ind w:left="568" w:hanging="568"/>
    </w:pPr>
    <w:rPr>
      <w:rFonts w:eastAsia="MS Mincho"/>
    </w:rPr>
  </w:style>
  <w:style w:type="paragraph" w:styleId="42">
    <w:name w:val="endnote text"/>
    <w:basedOn w:val="1"/>
    <w:link w:val="249"/>
    <w:qFormat/>
    <w:uiPriority w:val="99"/>
    <w:pPr>
      <w:snapToGrid w:val="0"/>
    </w:p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33"/>
    <w:next w:val="1"/>
    <w:qFormat/>
    <w:uiPriority w:val="99"/>
    <w:pPr>
      <w:spacing w:line="259" w:lineRule="auto"/>
      <w:ind w:left="1701" w:hanging="1701"/>
    </w:pPr>
    <w:rPr>
      <w:rFonts w:ascii="Arial" w:hAnsi="Arial" w:eastAsiaTheme="minorHAnsi" w:cstheme="minorBidi"/>
      <w:b/>
      <w:szCs w:val="22"/>
      <w:lang w:val="en-US" w:eastAsia="zh-CN"/>
    </w:rPr>
  </w:style>
  <w:style w:type="paragraph" w:styleId="53">
    <w:name w:val="toc 9"/>
    <w:basedOn w:val="39"/>
    <w:next w:val="1"/>
    <w:qFormat/>
    <w:uiPriority w:val="0"/>
    <w:pPr>
      <w:ind w:left="1418" w:hanging="1418"/>
    </w:pPr>
  </w:style>
  <w:style w:type="paragraph" w:styleId="54">
    <w:name w:val="Body Text 2"/>
    <w:basedOn w:val="1"/>
    <w:link w:val="157"/>
    <w:qFormat/>
    <w:uiPriority w:val="99"/>
    <w:pPr>
      <w:spacing w:after="0"/>
      <w:jc w:val="both"/>
    </w:pPr>
    <w:rPr>
      <w:rFonts w:eastAsia="MS Mincho"/>
      <w:sz w:val="24"/>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9">
    <w:name w:val="annotation subject"/>
    <w:basedOn w:val="31"/>
    <w:next w:val="31"/>
    <w:link w:val="169"/>
    <w:qFormat/>
    <w:uiPriority w:val="0"/>
    <w:rPr>
      <w:b/>
      <w:bCs/>
    </w:rPr>
  </w:style>
  <w:style w:type="table" w:styleId="61">
    <w:name w:val="Table Grid"/>
    <w:basedOn w:val="6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style>
  <w:style w:type="character" w:styleId="66">
    <w:name w:val="FollowedHyperlink"/>
    <w:qFormat/>
    <w:uiPriority w:val="0"/>
    <w:rPr>
      <w:color w:val="800080"/>
      <w:u w:val="single"/>
    </w:rPr>
  </w:style>
  <w:style w:type="character" w:styleId="67">
    <w:name w:val="Emphasis"/>
    <w:qFormat/>
    <w:uiPriority w:val="0"/>
    <w:rPr>
      <w:rFonts w:hint="default" w:ascii="Times New Roman" w:hAnsi="Times New Roman" w:cs="Times New Roman"/>
      <w:i/>
      <w:iCs/>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3"/>
    <w:qFormat/>
    <w:uiPriority w:val="0"/>
    <w:rPr>
      <w:b/>
    </w:rPr>
  </w:style>
  <w:style w:type="paragraph" w:customStyle="1" w:styleId="76">
    <w:name w:val="TAC"/>
    <w:basedOn w:val="77"/>
    <w:link w:val="112"/>
    <w:qFormat/>
    <w:uiPriority w:val="0"/>
    <w:pPr>
      <w:jc w:val="center"/>
    </w:pPr>
  </w:style>
  <w:style w:type="paragraph" w:customStyle="1" w:styleId="77">
    <w:name w:val="TAL"/>
    <w:basedOn w:val="1"/>
    <w:link w:val="125"/>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4"/>
    <w:qFormat/>
    <w:uiPriority w:val="0"/>
    <w:pPr>
      <w:keepNext/>
      <w:keepLines/>
      <w:spacing w:before="60"/>
      <w:jc w:val="center"/>
    </w:pPr>
    <w:rPr>
      <w:rFonts w:ascii="Arial" w:hAnsi="Arial"/>
      <w:b/>
    </w:rPr>
  </w:style>
  <w:style w:type="paragraph" w:customStyle="1" w:styleId="80">
    <w:name w:val="NO"/>
    <w:basedOn w:val="1"/>
    <w:link w:val="124"/>
    <w:qFormat/>
    <w:uiPriority w:val="0"/>
    <w:pPr>
      <w:keepLines/>
      <w:ind w:left="1135" w:hanging="851"/>
    </w:pPr>
  </w:style>
  <w:style w:type="paragraph" w:customStyle="1" w:styleId="81">
    <w:name w:val="EX"/>
    <w:basedOn w:val="1"/>
    <w:link w:val="126"/>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3"/>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8"/>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91"/>
    <w:qFormat/>
    <w:uiPriority w:val="0"/>
    <w:rPr>
      <w:color w:val="FF0000"/>
    </w:rPr>
  </w:style>
  <w:style w:type="paragraph" w:customStyle="1" w:styleId="99">
    <w:name w:val="B1"/>
    <w:basedOn w:val="14"/>
    <w:link w:val="127"/>
    <w:qFormat/>
    <w:uiPriority w:val="0"/>
  </w:style>
  <w:style w:type="paragraph" w:customStyle="1" w:styleId="100">
    <w:name w:val="B2"/>
    <w:basedOn w:val="13"/>
    <w:link w:val="130"/>
    <w:qFormat/>
    <w:uiPriority w:val="0"/>
  </w:style>
  <w:style w:type="paragraph" w:customStyle="1" w:styleId="101">
    <w:name w:val="B3"/>
    <w:basedOn w:val="12"/>
    <w:link w:val="415"/>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eastAsia="宋体" w:cs="Times New Roman"/>
      <w:lang w:val="en-GB" w:eastAsia="en-US" w:bidi="ar-SA"/>
    </w:rPr>
  </w:style>
  <w:style w:type="paragraph" w:customStyle="1" w:styleId="106">
    <w:name w:val="tdoc-header"/>
    <w:qFormat/>
    <w:uiPriority w:val="0"/>
    <w:rPr>
      <w:rFonts w:ascii="Arial" w:hAnsi="Arial" w:eastAsia="宋体"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Heading 4 Char"/>
    <w:basedOn w:val="62"/>
    <w:link w:val="5"/>
    <w:qFormat/>
    <w:uiPriority w:val="0"/>
    <w:rPr>
      <w:rFonts w:ascii="Arial" w:hAnsi="Arial"/>
      <w:sz w:val="24"/>
      <w:lang w:val="en-GB" w:eastAsia="en-US"/>
    </w:rPr>
  </w:style>
  <w:style w:type="character" w:customStyle="1" w:styleId="109">
    <w:name w:val="Body Text Char"/>
    <w:basedOn w:val="62"/>
    <w:link w:val="33"/>
    <w:qFormat/>
    <w:uiPriority w:val="0"/>
    <w:rPr>
      <w:rFonts w:ascii="Times New Roman" w:hAnsi="Times New Roman"/>
      <w:lang w:val="en-GB" w:eastAsia="en-US"/>
    </w:rPr>
  </w:style>
  <w:style w:type="paragraph" w:styleId="110">
    <w:name w:val="List Paragraph"/>
    <w:basedOn w:val="1"/>
    <w:link w:val="111"/>
    <w:qFormat/>
    <w:uiPriority w:val="34"/>
    <w:pPr>
      <w:ind w:left="720"/>
      <w:contextualSpacing/>
    </w:pPr>
  </w:style>
  <w:style w:type="character" w:customStyle="1" w:styleId="111">
    <w:name w:val="List Paragraph Char"/>
    <w:link w:val="110"/>
    <w:qFormat/>
    <w:uiPriority w:val="34"/>
    <w:rPr>
      <w:rFonts w:ascii="Times New Roman" w:hAnsi="Times New Roman"/>
      <w:lang w:val="en-GB" w:eastAsia="en-US"/>
    </w:rPr>
  </w:style>
  <w:style w:type="character" w:customStyle="1" w:styleId="112">
    <w:name w:val="TAC Char"/>
    <w:link w:val="76"/>
    <w:qFormat/>
    <w:uiPriority w:val="0"/>
    <w:rPr>
      <w:rFonts w:ascii="Arial" w:hAnsi="Arial"/>
      <w:sz w:val="18"/>
      <w:lang w:val="en-GB" w:eastAsia="en-US"/>
    </w:rPr>
  </w:style>
  <w:style w:type="character" w:customStyle="1" w:styleId="113">
    <w:name w:val="TAH Car"/>
    <w:link w:val="75"/>
    <w:qFormat/>
    <w:uiPriority w:val="0"/>
    <w:rPr>
      <w:rFonts w:ascii="Arial" w:hAnsi="Arial"/>
      <w:b/>
      <w:sz w:val="18"/>
      <w:lang w:val="en-GB" w:eastAsia="en-US"/>
    </w:rPr>
  </w:style>
  <w:style w:type="character" w:customStyle="1" w:styleId="114">
    <w:name w:val="TH Char"/>
    <w:link w:val="79"/>
    <w:qFormat/>
    <w:uiPriority w:val="0"/>
    <w:rPr>
      <w:rFonts w:ascii="Arial" w:hAnsi="Arial"/>
      <w:b/>
      <w:lang w:val="en-GB" w:eastAsia="en-US"/>
    </w:rPr>
  </w:style>
  <w:style w:type="character" w:customStyle="1" w:styleId="115">
    <w:name w:val="Heading 3 Char"/>
    <w:basedOn w:val="62"/>
    <w:link w:val="4"/>
    <w:qFormat/>
    <w:uiPriority w:val="0"/>
    <w:rPr>
      <w:rFonts w:ascii="Arial" w:hAnsi="Arial"/>
      <w:sz w:val="28"/>
      <w:lang w:val="en-GB" w:eastAsia="en-US"/>
    </w:rPr>
  </w:style>
  <w:style w:type="character" w:customStyle="1" w:styleId="116">
    <w:name w:val="Heading 1 Char"/>
    <w:link w:val="2"/>
    <w:qFormat/>
    <w:uiPriority w:val="0"/>
    <w:rPr>
      <w:rFonts w:ascii="Arial" w:hAnsi="Arial"/>
      <w:sz w:val="36"/>
      <w:lang w:val="en-GB" w:eastAsia="en-US"/>
    </w:rPr>
  </w:style>
  <w:style w:type="character" w:customStyle="1" w:styleId="117">
    <w:name w:val="Heading 2 Char"/>
    <w:link w:val="3"/>
    <w:qFormat/>
    <w:uiPriority w:val="0"/>
    <w:rPr>
      <w:rFonts w:ascii="Arial" w:hAnsi="Arial"/>
      <w:sz w:val="32"/>
      <w:lang w:val="en-GB" w:eastAsia="en-US"/>
    </w:rPr>
  </w:style>
  <w:style w:type="character" w:customStyle="1" w:styleId="118">
    <w:name w:val="Heading 3 Char1"/>
    <w:qFormat/>
    <w:locked/>
    <w:uiPriority w:val="0"/>
    <w:rPr>
      <w:rFonts w:ascii="Arial" w:hAnsi="Arial"/>
      <w:sz w:val="28"/>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0"/>
    <w:qFormat/>
    <w:uiPriority w:val="0"/>
    <w:rPr>
      <w:rFonts w:ascii="Times New Roman" w:hAnsi="Times New Roman"/>
      <w:lang w:val="en-GB" w:eastAsia="en-US"/>
    </w:rPr>
  </w:style>
  <w:style w:type="character" w:customStyle="1" w:styleId="125">
    <w:name w:val="TAL Car"/>
    <w:link w:val="77"/>
    <w:qFormat/>
    <w:uiPriority w:val="0"/>
    <w:rPr>
      <w:rFonts w:ascii="Arial" w:hAnsi="Arial"/>
      <w:sz w:val="18"/>
      <w:lang w:val="en-GB" w:eastAsia="en-US"/>
    </w:rPr>
  </w:style>
  <w:style w:type="character" w:customStyle="1" w:styleId="126">
    <w:name w:val="EX Char"/>
    <w:link w:val="81"/>
    <w:qFormat/>
    <w:uiPriority w:val="0"/>
    <w:rPr>
      <w:rFonts w:ascii="Times New Roman" w:hAnsi="Times New Roman"/>
      <w:lang w:val="en-GB" w:eastAsia="en-US"/>
    </w:rPr>
  </w:style>
  <w:style w:type="character" w:customStyle="1" w:styleId="127">
    <w:name w:val="B1 Char"/>
    <w:link w:val="99"/>
    <w:qFormat/>
    <w:uiPriority w:val="0"/>
    <w:rPr>
      <w:rFonts w:ascii="Times New Roman" w:hAnsi="Times New Roman"/>
      <w:lang w:val="en-GB" w:eastAsia="en-US"/>
    </w:rPr>
  </w:style>
  <w:style w:type="character" w:customStyle="1" w:styleId="128">
    <w:name w:val="TAN Char"/>
    <w:link w:val="90"/>
    <w:qFormat/>
    <w:uiPriority w:val="0"/>
    <w:rPr>
      <w:rFonts w:ascii="Arial" w:hAnsi="Arial"/>
      <w:sz w:val="18"/>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style>
  <w:style w:type="paragraph" w:customStyle="1" w:styleId="133">
    <w:name w:val="Guidance"/>
    <w:basedOn w:val="1"/>
    <w:qFormat/>
    <w:uiPriority w:val="99"/>
    <w:rPr>
      <w:i/>
      <w:color w:val="0000FF"/>
    </w:rPr>
  </w:style>
  <w:style w:type="character" w:customStyle="1" w:styleId="134">
    <w:name w:val="Document Map Char"/>
    <w:link w:val="30"/>
    <w:qFormat/>
    <w:uiPriority w:val="0"/>
    <w:rPr>
      <w:rFonts w:ascii="Tahoma" w:hAnsi="Tahoma" w:cs="Tahoma"/>
      <w:shd w:val="clear" w:color="auto" w:fill="000080"/>
      <w:lang w:val="en-GB" w:eastAsia="en-US"/>
    </w:rPr>
  </w:style>
  <w:style w:type="character" w:customStyle="1" w:styleId="135">
    <w:name w:val="Footnote Text Char"/>
    <w:link w:val="49"/>
    <w:qFormat/>
    <w:uiPriority w:val="0"/>
    <w:rPr>
      <w:rFonts w:ascii="Times New Roman" w:hAnsi="Times New Roman"/>
      <w:sz w:val="16"/>
      <w:lang w:val="en-GB" w:eastAsia="en-US"/>
    </w:rPr>
  </w:style>
  <w:style w:type="character" w:customStyle="1" w:styleId="136">
    <w:name w:val="List Char"/>
    <w:link w:val="14"/>
    <w:qFormat/>
    <w:uiPriority w:val="0"/>
    <w:rPr>
      <w:rFonts w:ascii="Times New Roman" w:hAnsi="Times New Roman"/>
      <w:lang w:val="en-GB" w:eastAsia="en-US"/>
    </w:rPr>
  </w:style>
  <w:style w:type="character" w:customStyle="1" w:styleId="137">
    <w:name w:val="List Bullet Char"/>
    <w:link w:val="27"/>
    <w:qFormat/>
    <w:uiPriority w:val="0"/>
    <w:rPr>
      <w:rFonts w:ascii="Times New Roman" w:hAnsi="Times New Roman"/>
      <w:lang w:val="en-GB" w:eastAsia="en-US"/>
    </w:rPr>
  </w:style>
  <w:style w:type="character" w:customStyle="1" w:styleId="138">
    <w:name w:val="List Bullet 2 Char"/>
    <w:link w:val="26"/>
    <w:qFormat/>
    <w:uiPriority w:val="0"/>
    <w:rPr>
      <w:rFonts w:ascii="Times New Roman" w:hAnsi="Times New Roman"/>
      <w:lang w:val="en-GB" w:eastAsia="en-US"/>
    </w:rPr>
  </w:style>
  <w:style w:type="character" w:customStyle="1" w:styleId="139">
    <w:name w:val="List Bullet 3 Char"/>
    <w:link w:val="25"/>
    <w:qFormat/>
    <w:uiPriority w:val="0"/>
    <w:rPr>
      <w:rFonts w:ascii="Times New Roman" w:hAnsi="Times New Roman"/>
      <w:lang w:val="en-GB" w:eastAsia="en-US"/>
    </w:rPr>
  </w:style>
  <w:style w:type="character" w:customStyle="1" w:styleId="140">
    <w:name w:val="List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spacing w:after="0"/>
    </w:pPr>
    <w:rPr>
      <w:rFonts w:eastAsia="MS Mincho"/>
    </w:rPr>
  </w:style>
  <w:style w:type="character" w:customStyle="1" w:styleId="142">
    <w:name w:val="Caption Char"/>
    <w:link w:val="29"/>
    <w:qFormat/>
    <w:locked/>
    <w:uiPriority w:val="35"/>
    <w:rPr>
      <w:rFonts w:ascii="Times New Roman" w:hAnsi="Times New Roman" w:eastAsia="MS Mincho"/>
      <w:b/>
      <w:lang w:val="en-GB" w:eastAsia="en-US"/>
    </w:rPr>
  </w:style>
  <w:style w:type="paragraph" w:customStyle="1" w:styleId="143">
    <w:name w:val="table text"/>
    <w:basedOn w:val="1"/>
    <w:next w:val="144"/>
    <w:qFormat/>
    <w:uiPriority w:val="99"/>
    <w:pPr>
      <w:spacing w:after="0"/>
    </w:pPr>
    <w:rPr>
      <w:rFonts w:eastAsia="MS Mincho"/>
      <w:i/>
    </w:rPr>
  </w:style>
  <w:style w:type="paragraph" w:customStyle="1" w:styleId="144">
    <w:name w:val="table"/>
    <w:basedOn w:val="1"/>
    <w:next w:val="1"/>
    <w:qFormat/>
    <w:uiPriority w:val="99"/>
    <w:pPr>
      <w:spacing w:after="0"/>
      <w:jc w:val="center"/>
    </w:pPr>
    <w:rPr>
      <w:rFonts w:eastAsia="MS Mincho"/>
      <w:lang w:val="en-US"/>
    </w:rPr>
  </w:style>
  <w:style w:type="paragraph" w:customStyle="1" w:styleId="145">
    <w:name w:val="HE"/>
    <w:basedOn w:val="1"/>
    <w:qFormat/>
    <w:uiPriority w:val="99"/>
    <w:pPr>
      <w:spacing w:after="0"/>
    </w:pPr>
    <w:rPr>
      <w:rFonts w:eastAsia="MS Mincho"/>
      <w:b/>
    </w:rPr>
  </w:style>
  <w:style w:type="character" w:customStyle="1" w:styleId="146">
    <w:name w:val="Plain Text Char"/>
    <w:basedOn w:val="62"/>
    <w:link w:val="36"/>
    <w:qFormat/>
    <w:uiPriority w:val="99"/>
    <w:rPr>
      <w:rFonts w:ascii="Courier New" w:hAnsi="Courier New" w:eastAsia="MS Mincho"/>
      <w:lang w:val="en-GB" w:eastAsia="en-US"/>
    </w:rPr>
  </w:style>
  <w:style w:type="paragraph" w:customStyle="1" w:styleId="147">
    <w:name w:val="text"/>
    <w:basedOn w:val="1"/>
    <w:qFormat/>
    <w:uiPriority w:val="99"/>
    <w:pPr>
      <w:widowControl w:val="0"/>
      <w:spacing w:after="240"/>
      <w:jc w:val="both"/>
    </w:pPr>
    <w:rPr>
      <w:rFonts w:eastAsia="MS Mincho"/>
      <w:sz w:val="24"/>
      <w:lang w:val="en-AU"/>
    </w:rPr>
  </w:style>
  <w:style w:type="paragraph" w:customStyle="1" w:styleId="148">
    <w:name w:val="Reference"/>
    <w:basedOn w:val="81"/>
    <w:qFormat/>
    <w:uiPriority w:val="99"/>
    <w:pPr>
      <w:tabs>
        <w:tab w:val="left" w:pos="567"/>
      </w:tabs>
      <w:ind w:left="567" w:hanging="567"/>
    </w:pPr>
    <w:rPr>
      <w:rFonts w:eastAsia="MS Mincho"/>
    </w:rPr>
  </w:style>
  <w:style w:type="paragraph" w:customStyle="1" w:styleId="1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5">
    <w:name w:val="Body Text Indent Char"/>
    <w:basedOn w:val="62"/>
    <w:link w:val="34"/>
    <w:qFormat/>
    <w:uiPriority w:val="99"/>
    <w:rPr>
      <w:rFonts w:ascii="Times New Roman" w:hAnsi="Times New Roman" w:eastAsia="MS Mincho"/>
      <w:i/>
      <w:sz w:val="22"/>
      <w:lang w:val="en-GB" w:eastAsia="en-US"/>
    </w:rPr>
  </w:style>
  <w:style w:type="character" w:customStyle="1" w:styleId="156">
    <w:name w:val="Comment Text Char"/>
    <w:link w:val="31"/>
    <w:qFormat/>
    <w:uiPriority w:val="99"/>
    <w:rPr>
      <w:rFonts w:ascii="Times New Roman" w:hAnsi="Times New Roman"/>
      <w:lang w:val="en-GB" w:eastAsia="en-US"/>
    </w:rPr>
  </w:style>
  <w:style w:type="character" w:customStyle="1" w:styleId="157">
    <w:name w:val="Body Text 2 Char"/>
    <w:basedOn w:val="62"/>
    <w:link w:val="54"/>
    <w:qFormat/>
    <w:uiPriority w:val="99"/>
    <w:rPr>
      <w:rFonts w:ascii="Times New Roman" w:hAnsi="Times New Roman" w:eastAsia="MS Mincho"/>
      <w:sz w:val="24"/>
      <w:lang w:val="en-GB" w:eastAsia="en-US"/>
    </w:rPr>
  </w:style>
  <w:style w:type="paragraph" w:customStyle="1" w:styleId="158">
    <w:name w:val="para"/>
    <w:basedOn w:val="1"/>
    <w:qFormat/>
    <w:uiPriority w:val="99"/>
    <w:pPr>
      <w:spacing w:after="240"/>
      <w:jc w:val="both"/>
    </w:pPr>
    <w:rPr>
      <w:rFonts w:ascii="Helvetica" w:hAnsi="Helvetica" w:eastAsia="MS Mincho"/>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pPr>
    <w:rPr>
      <w:rFonts w:eastAsia="MS Mincho"/>
    </w:rPr>
  </w:style>
  <w:style w:type="character" w:customStyle="1" w:styleId="161">
    <w:name w:val="Body Text Indent 2 Char"/>
    <w:basedOn w:val="62"/>
    <w:link w:val="41"/>
    <w:qFormat/>
    <w:uiPriority w:val="99"/>
    <w:rPr>
      <w:rFonts w:ascii="Times New Roman" w:hAnsi="Times New Roman" w:eastAsia="MS Mincho"/>
      <w:lang w:val="en-GB" w:eastAsia="en-US"/>
    </w:rPr>
  </w:style>
  <w:style w:type="paragraph" w:customStyle="1" w:styleId="162">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3">
    <w:name w:val="Body Text 3 Char"/>
    <w:basedOn w:val="62"/>
    <w:link w:val="32"/>
    <w:qFormat/>
    <w:uiPriority w:val="99"/>
    <w:rPr>
      <w:rFonts w:ascii="Times New Roman" w:hAnsi="Times New Roman" w:eastAsia="MS Mincho"/>
      <w:b/>
      <w:i/>
      <w:lang w:val="en-GB" w:eastAsia="en-US"/>
    </w:rPr>
  </w:style>
  <w:style w:type="paragraph" w:customStyle="1" w:styleId="164">
    <w:name w:val="Tdoc_Text"/>
    <w:basedOn w:val="1"/>
    <w:qFormat/>
    <w:uiPriority w:val="99"/>
    <w:pPr>
      <w:spacing w:before="120" w:after="0"/>
      <w:jc w:val="both"/>
    </w:pPr>
    <w:rPr>
      <w:rFonts w:eastAsia="MS Mincho"/>
      <w:lang w:val="en-US"/>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spacing w:after="80"/>
    </w:pPr>
    <w:rPr>
      <w:rFonts w:eastAsia="MS Mincho"/>
      <w:sz w:val="18"/>
      <w:lang w:val="en-US"/>
    </w:rPr>
  </w:style>
  <w:style w:type="character" w:customStyle="1" w:styleId="169">
    <w:name w:val="Comment Subject Char"/>
    <w:link w:val="59"/>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left" w:pos="737"/>
        <w:tab w:val="clear" w:pos="851"/>
      </w:tabs>
      <w:autoSpaceDE w:val="0"/>
      <w:autoSpaceDN w:val="0"/>
      <w:adjustRightInd w:val="0"/>
      <w:spacing w:before="60" w:after="60"/>
      <w:ind w:left="737" w:hanging="453"/>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4">
    <w:name w:val="msoins"/>
    <w:basedOn w:val="62"/>
    <w:qFormat/>
    <w:uiPriority w:val="0"/>
  </w:style>
  <w:style w:type="paragraph" w:customStyle="1" w:styleId="175">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80">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Revision1"/>
    <w:hidden/>
    <w:qFormat/>
    <w:uiPriority w:val="99"/>
    <w:rPr>
      <w:rFonts w:ascii="Times New Roman" w:hAnsi="Times New Roman" w:eastAsia="宋体" w:cs="Times New Roman"/>
      <w:lang w:val="en-GB" w:eastAsia="en-US" w:bidi="ar-SA"/>
    </w:rPr>
  </w:style>
  <w:style w:type="character" w:customStyle="1" w:styleId="183">
    <w:name w:val="EQ Char"/>
    <w:link w:val="86"/>
    <w:qFormat/>
    <w:locked/>
    <w:uiPriority w:val="0"/>
    <w:rPr>
      <w:rFonts w:ascii="Times New Roman" w:hAnsi="Times New Roman"/>
      <w:lang w:val="en-GB" w:eastAsia="en-US"/>
    </w:rPr>
  </w:style>
  <w:style w:type="character" w:customStyle="1" w:styleId="184">
    <w:name w:val="TAL (文字)"/>
    <w:qFormat/>
    <w:uiPriority w:val="0"/>
    <w:rPr>
      <w:rFonts w:ascii="Arial" w:hAnsi="Arial"/>
      <w:sz w:val="18"/>
      <w:lang w:val="en-GB" w:eastAsia="ko-KR" w:bidi="ar-SA"/>
    </w:rPr>
  </w:style>
  <w:style w:type="character" w:customStyle="1" w:styleId="185">
    <w:name w:val="Char Char3"/>
    <w:qFormat/>
    <w:uiPriority w:val="0"/>
    <w:rPr>
      <w:rFonts w:ascii="Arial" w:hAnsi="Arial"/>
      <w:sz w:val="28"/>
      <w:lang w:val="en-GB" w:eastAsia="ko-KR"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8"/>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customStyle="1" w:styleId="195">
    <w:name w:val="Unresolved Mention1"/>
    <w:basedOn w:val="62"/>
    <w:unhideWhenUsed/>
    <w:qFormat/>
    <w:uiPriority w:val="99"/>
    <w:rPr>
      <w:color w:val="605E5C"/>
      <w:shd w:val="clear" w:color="auto" w:fill="E1DFDD"/>
    </w:rPr>
  </w:style>
  <w:style w:type="character" w:styleId="196">
    <w:name w:val="Placeholder Text"/>
    <w:qFormat/>
    <w:uiPriority w:val="99"/>
    <w:rPr>
      <w:color w:val="808080"/>
    </w:rPr>
  </w:style>
  <w:style w:type="character" w:customStyle="1" w:styleId="197">
    <w:name w:val="Heading 6 Char"/>
    <w:link w:val="7"/>
    <w:qFormat/>
    <w:uiPriority w:val="0"/>
    <w:rPr>
      <w:rFonts w:ascii="Arial" w:hAnsi="Arial"/>
      <w:lang w:val="en-GB" w:eastAsia="en-US"/>
    </w:rPr>
  </w:style>
  <w:style w:type="character" w:customStyle="1" w:styleId="198">
    <w:name w:val="Heading 7 Char"/>
    <w:link w:val="9"/>
    <w:qFormat/>
    <w:uiPriority w:val="0"/>
    <w:rPr>
      <w:rFonts w:ascii="Arial" w:hAnsi="Arial"/>
      <w:lang w:val="en-GB" w:eastAsia="en-US"/>
    </w:rPr>
  </w:style>
  <w:style w:type="character" w:customStyle="1" w:styleId="199">
    <w:name w:val="Heading 9 Char"/>
    <w:link w:val="11"/>
    <w:qFormat/>
    <w:uiPriority w:val="0"/>
    <w:rPr>
      <w:rFonts w:ascii="Arial" w:hAnsi="Arial"/>
      <w:sz w:val="36"/>
      <w:lang w:val="en-GB" w:eastAsia="en-US"/>
    </w:rPr>
  </w:style>
  <w:style w:type="character" w:customStyle="1" w:styleId="200">
    <w:name w:val="PL Char"/>
    <w:link w:val="88"/>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4 Char1"/>
    <w:qFormat/>
    <w:uiPriority w:val="0"/>
    <w:rPr>
      <w:rFonts w:ascii="Calibri Light" w:hAnsi="Calibri Light" w:eastAsia="Times New Roman" w:cs="Times New Roman"/>
      <w:i/>
      <w:iCs/>
      <w:color w:val="2F5496"/>
      <w:lang w:eastAsia="en-US"/>
    </w:rPr>
  </w:style>
  <w:style w:type="character" w:customStyle="1" w:styleId="203">
    <w:name w:val="Heading 5 Char1"/>
    <w:qFormat/>
    <w:uiPriority w:val="0"/>
    <w:rPr>
      <w:rFonts w:ascii="Calibri Light" w:hAnsi="Calibri Light" w:eastAsia="Times New Roman" w:cs="Times New Roman"/>
      <w:color w:val="2F5496"/>
      <w:lang w:eastAsia="en-US"/>
    </w:rPr>
  </w:style>
  <w:style w:type="paragraph" w:customStyle="1" w:styleId="204">
    <w:name w:val="msonormal"/>
    <w:basedOn w:val="1"/>
    <w:qFormat/>
    <w:uiPriority w:val="99"/>
    <w:pPr>
      <w:spacing w:before="100" w:beforeAutospacing="1" w:after="100" w:afterAutospacing="1"/>
    </w:pPr>
    <w:rPr>
      <w:sz w:val="24"/>
      <w:szCs w:val="24"/>
      <w:lang w:val="en-US"/>
    </w:rPr>
  </w:style>
  <w:style w:type="character" w:customStyle="1" w:styleId="205">
    <w:name w:val="Footnote Text Char1"/>
    <w:qFormat/>
    <w:uiPriority w:val="0"/>
    <w:rPr>
      <w:rFonts w:ascii="Times New Roman" w:hAnsi="Times New Roman" w:eastAsia="宋体"/>
      <w:lang w:eastAsia="en-US"/>
    </w:rPr>
  </w:style>
  <w:style w:type="character" w:customStyle="1" w:styleId="206">
    <w:name w:val="Header Char1"/>
    <w:qFormat/>
    <w:uiPriority w:val="0"/>
    <w:rPr>
      <w:rFonts w:ascii="Times New Roman" w:hAnsi="Times New Roman" w:eastAsia="宋体"/>
      <w:lang w:eastAsia="en-US"/>
    </w:rPr>
  </w:style>
  <w:style w:type="character" w:customStyle="1" w:styleId="207">
    <w:name w:val="Char Char31"/>
    <w:qFormat/>
    <w:uiPriority w:val="0"/>
    <w:rPr>
      <w:rFonts w:hint="default" w:ascii="Arial" w:hAnsi="Arial" w:cs="Arial"/>
      <w:sz w:val="28"/>
      <w:lang w:val="en-GB" w:eastAsia="ko-KR" w:bidi="ar-SA"/>
    </w:rPr>
  </w:style>
  <w:style w:type="character" w:customStyle="1" w:styleId="208">
    <w:name w:val="Underrubrik2 Char3"/>
    <w:qFormat/>
    <w:uiPriority w:val="0"/>
    <w:rPr>
      <w:rFonts w:ascii="Arial" w:hAnsi="Arial" w:cs="Times New Roman"/>
      <w:sz w:val="28"/>
      <w:szCs w:val="20"/>
      <w:lang w:val="en-GB" w:eastAsia="en-US"/>
    </w:rPr>
  </w:style>
  <w:style w:type="paragraph" w:customStyle="1" w:styleId="20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Endnote Text Char"/>
    <w:basedOn w:val="62"/>
    <w:link w:val="42"/>
    <w:qFormat/>
    <w:uiPriority w:val="99"/>
    <w:rPr>
      <w:rFonts w:ascii="Times New Roman" w:hAnsi="Times New Roman"/>
      <w:lang w:val="en-GB" w:eastAsia="en-US"/>
    </w:rPr>
  </w:style>
  <w:style w:type="character" w:customStyle="1" w:styleId="250">
    <w:name w:val="bt Char3"/>
    <w:qFormat/>
    <w:uiPriority w:val="0"/>
    <w:rPr>
      <w:lang w:val="en-GB" w:eastAsia="ja-JP" w:bidi="ar-SA"/>
    </w:rPr>
  </w:style>
  <w:style w:type="character" w:customStyle="1" w:styleId="251">
    <w:name w:val="Title Char"/>
    <w:basedOn w:val="62"/>
    <w:link w:val="58"/>
    <w:qFormat/>
    <w:uiPriority w:val="99"/>
    <w:rPr>
      <w:rFonts w:ascii="Courier New" w:hAnsi="Courier New" w:eastAsia="Malgun Gothic"/>
      <w:lang w:val="nb-NO" w:eastAsia="en-US"/>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Date Char"/>
    <w:basedOn w:val="62"/>
    <w:link w:val="40"/>
    <w:qFormat/>
    <w:uiPriority w:val="99"/>
    <w:rPr>
      <w:rFonts w:ascii="Times New Roman" w:hAnsi="Times New Roman" w:eastAsia="Malgun Gothic"/>
      <w:lang w:val="en-GB" w:eastAsia="en-US"/>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4">
    <w:name w:val="Table Grid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99"/>
    <w:pPr>
      <w:tabs>
        <w:tab w:val="left" w:pos="928"/>
      </w:tabs>
      <w:ind w:left="928" w:hanging="360"/>
    </w:pPr>
    <w:rPr>
      <w:rFonts w:eastAsia="Batang"/>
      <w:lang w:eastAsia="ko-KR"/>
    </w:rPr>
  </w:style>
  <w:style w:type="table" w:customStyle="1" w:styleId="293">
    <w:name w:val="Table Grid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5">
    <w:name w:val="Style Heading 6 + After:  9 pt"/>
    <w:basedOn w:val="7"/>
    <w:qFormat/>
    <w:uiPriority w:val="99"/>
    <w:pPr>
      <w:keepNext w:val="0"/>
      <w:keepLines w:val="0"/>
      <w:spacing w:before="240"/>
      <w:ind w:left="0" w:firstLine="0"/>
    </w:pPr>
    <w:rPr>
      <w:rFonts w:eastAsia="MS Mincho"/>
      <w:bCs/>
    </w:rPr>
  </w:style>
  <w:style w:type="table" w:customStyle="1" w:styleId="296">
    <w:name w:val="Table Grid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99"/>
    <w:rPr>
      <w:rFonts w:ascii="Tahoma" w:hAnsi="Tahoma" w:eastAsia="MS Mincho" w:cs="Tahoma"/>
      <w:sz w:val="16"/>
      <w:szCs w:val="16"/>
      <w:lang w:eastAsia="ko-KR"/>
    </w:rPr>
  </w:style>
  <w:style w:type="paragraph" w:customStyle="1" w:styleId="298">
    <w:name w:val="JK - text - simple doc"/>
    <w:basedOn w:val="33"/>
    <w:qFormat/>
    <w:uiPriority w:val="99"/>
    <w:pPr>
      <w:tabs>
        <w:tab w:val="left" w:pos="928"/>
        <w:tab w:val="left" w:pos="1097"/>
      </w:tabs>
      <w:spacing w:line="288" w:lineRule="auto"/>
      <w:ind w:left="1097" w:hanging="360"/>
    </w:pPr>
    <w:rPr>
      <w:rFonts w:ascii="Arial" w:hAnsi="Arial" w:cs="Arial"/>
      <w:lang w:val="en-US"/>
    </w:rPr>
  </w:style>
  <w:style w:type="paragraph" w:customStyle="1" w:styleId="299">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300">
    <w:name w:val="吹き出し1"/>
    <w:basedOn w:val="1"/>
    <w:qFormat/>
    <w:uiPriority w:val="99"/>
    <w:rPr>
      <w:rFonts w:ascii="Tahoma" w:hAnsi="Tahoma" w:eastAsia="MS Mincho" w:cs="Tahoma"/>
      <w:sz w:val="16"/>
      <w:szCs w:val="16"/>
      <w:lang w:eastAsia="ko-KR"/>
    </w:rPr>
  </w:style>
  <w:style w:type="paragraph" w:customStyle="1" w:styleId="301">
    <w:name w:val="吹き出し2"/>
    <w:basedOn w:val="1"/>
    <w:semiHidden/>
    <w:qFormat/>
    <w:uiPriority w:val="99"/>
    <w:rPr>
      <w:rFonts w:ascii="Tahoma" w:hAnsi="Tahoma" w:eastAsia="MS Mincho" w:cs="Tahoma"/>
      <w:sz w:val="16"/>
      <w:szCs w:val="16"/>
      <w:lang w:eastAsia="ko-KR"/>
    </w:rPr>
  </w:style>
  <w:style w:type="paragraph" w:customStyle="1" w:styleId="302">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818"/>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4"/>
    <w:next w:val="54"/>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99"/>
    <w:pPr>
      <w:spacing w:before="120"/>
      <w:outlineLvl w:val="2"/>
    </w:pPr>
    <w:rPr>
      <w:rFonts w:eastAsia="MS Mincho"/>
      <w:sz w:val="28"/>
      <w:lang w:eastAsia="de-DE"/>
    </w:rPr>
  </w:style>
  <w:style w:type="paragraph" w:customStyle="1" w:styleId="324">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5">
    <w:name w:val="11 BodyText"/>
    <w:basedOn w:val="1"/>
    <w:qFormat/>
    <w:uiPriority w:val="99"/>
    <w:pPr>
      <w:spacing w:after="220"/>
      <w:ind w:left="1298"/>
    </w:pPr>
    <w:rPr>
      <w:rFonts w:ascii="Arial" w:hAnsi="Arial"/>
      <w:lang w:val="en-US" w:eastAsia="en-GB"/>
    </w:rPr>
  </w:style>
  <w:style w:type="table" w:customStyle="1" w:styleId="326">
    <w:name w:val="Table Grid9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8">
    <w:name w:val="网格型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网格型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1">
    <w:name w:val="Style TAC +"/>
    <w:basedOn w:val="76"/>
    <w:next w:val="76"/>
    <w:link w:val="332"/>
    <w:qFormat/>
    <w:uiPriority w:val="0"/>
    <w:rPr>
      <w:rFonts w:eastAsia="Malgun Gothic"/>
      <w:kern w:val="2"/>
    </w:rPr>
  </w:style>
  <w:style w:type="character" w:customStyle="1" w:styleId="332">
    <w:name w:val="Style TAC + Char"/>
    <w:link w:val="331"/>
    <w:qFormat/>
    <w:uiPriority w:val="0"/>
    <w:rPr>
      <w:rFonts w:ascii="Arial" w:hAnsi="Arial" w:eastAsia="Malgun Gothic"/>
      <w:kern w:val="2"/>
      <w:sz w:val="18"/>
      <w:lang w:val="en-GB" w:eastAsia="en-US"/>
    </w:rPr>
  </w:style>
  <w:style w:type="character" w:customStyle="1" w:styleId="333">
    <w:name w:val="Char Char29"/>
    <w:qFormat/>
    <w:uiPriority w:val="0"/>
    <w:rPr>
      <w:rFonts w:ascii="Arial" w:hAnsi="Arial"/>
      <w:sz w:val="36"/>
      <w:lang w:val="en-GB" w:eastAsia="en-US" w:bidi="ar-SA"/>
    </w:rPr>
  </w:style>
  <w:style w:type="character" w:customStyle="1" w:styleId="334">
    <w:name w:val="Char Char28"/>
    <w:qFormat/>
    <w:uiPriority w:val="0"/>
    <w:rPr>
      <w:rFonts w:ascii="Arial" w:hAnsi="Arial"/>
      <w:sz w:val="32"/>
      <w:lang w:val="en-GB"/>
    </w:rPr>
  </w:style>
  <w:style w:type="character" w:customStyle="1" w:styleId="335">
    <w:name w:val="h4 Char3"/>
    <w:qFormat/>
    <w:uiPriority w:val="0"/>
    <w:rPr>
      <w:rFonts w:ascii="Arial" w:hAnsi="Arial"/>
      <w:sz w:val="24"/>
      <w:lang w:val="en-GB" w:eastAsia="en-GB" w:bidi="ar-SA"/>
    </w:rPr>
  </w:style>
  <w:style w:type="character" w:customStyle="1" w:styleId="336">
    <w:name w:val="h5 Char4"/>
    <w:qFormat/>
    <w:uiPriority w:val="0"/>
    <w:rPr>
      <w:rFonts w:ascii="Arial" w:hAnsi="Arial"/>
      <w:sz w:val="22"/>
      <w:lang w:val="en-GB" w:eastAsia="en-GB" w:bidi="ar-SA"/>
    </w:rPr>
  </w:style>
  <w:style w:type="paragraph" w:customStyle="1" w:styleId="337">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8">
    <w:name w:val="B1 Zchn"/>
    <w:qFormat/>
    <w:uiPriority w:val="0"/>
    <w:rPr>
      <w:rFonts w:ascii="Times New Roman" w:hAnsi="Times New Roman"/>
      <w:lang w:val="en-GB"/>
    </w:rPr>
  </w:style>
  <w:style w:type="table" w:customStyle="1" w:styleId="339">
    <w:name w:val="Table Grid4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le Grid129"/>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le Grid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1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ind w:hanging="22"/>
      <w:jc w:val="both"/>
    </w:pPr>
    <w:rPr>
      <w:rFonts w:ascii="Arial" w:hAnsi="Arial" w:eastAsia="MS Mincho" w:cs="Arial"/>
      <w:sz w:val="24"/>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Tabellengitternetz2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3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表格格線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50">
    <w:name w:val="H5 3GPP Char"/>
    <w:basedOn w:val="62"/>
    <w:link w:val="349"/>
    <w:qFormat/>
    <w:uiPriority w:val="0"/>
    <w:rPr>
      <w:rFonts w:ascii="Arial" w:hAnsi="Arial"/>
      <w:snapToGrid w:val="0"/>
      <w:sz w:val="22"/>
      <w:szCs w:val="22"/>
      <w:lang w:val="en-GB" w:eastAsia="en-US"/>
    </w:rPr>
  </w:style>
  <w:style w:type="character" w:customStyle="1" w:styleId="351">
    <w:name w:val="Subtitle Char"/>
    <w:basedOn w:val="62"/>
    <w:link w:val="47"/>
    <w:qFormat/>
    <w:uiPriority w:val="11"/>
    <w:rPr>
      <w:rFonts w:asciiTheme="majorHAnsi" w:hAnsiTheme="majorHAnsi" w:cstheme="majorBidi"/>
      <w:b/>
      <w:bCs/>
      <w:kern w:val="28"/>
      <w:sz w:val="32"/>
      <w:szCs w:val="32"/>
      <w:lang w:val="en-GB" w:eastAsia="ko-KR"/>
    </w:rPr>
  </w:style>
  <w:style w:type="character" w:customStyle="1" w:styleId="352">
    <w:name w:val="Underrubrik2 Char1"/>
    <w:qFormat/>
    <w:locked/>
    <w:uiPriority w:val="9"/>
    <w:rPr>
      <w:rFonts w:ascii="Arial" w:hAnsi="Arial" w:eastAsia="Batang" w:cs="Times New Roman"/>
      <w:b/>
      <w:bCs/>
      <w:i/>
      <w:iCs/>
      <w:sz w:val="28"/>
      <w:szCs w:val="28"/>
      <w:lang w:val="en-GB" w:eastAsia="en-US" w:bidi="ar-SA"/>
    </w:rPr>
  </w:style>
  <w:style w:type="paragraph" w:customStyle="1" w:styleId="353">
    <w:name w:val="修订"/>
    <w:hidden/>
    <w:semiHidden/>
    <w:qFormat/>
    <w:uiPriority w:val="99"/>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table" w:customStyle="1" w:styleId="358">
    <w:name w:val="Tabellengitternetz4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60">
    <w:name w:val="Subtitle Char1"/>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361">
    <w:name w:val="Tabellengitternetz5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63">
    <w:name w:val="修订2"/>
    <w:hidden/>
    <w:semiHidden/>
    <w:qFormat/>
    <w:uiPriority w:val="99"/>
    <w:rPr>
      <w:rFonts w:ascii="Times New Roman" w:hAnsi="Times New Roman" w:eastAsia="Batang" w:cs="Times New Roman"/>
      <w:lang w:val="en-GB" w:eastAsia="en-US" w:bidi="ar-SA"/>
    </w:rPr>
  </w:style>
  <w:style w:type="character" w:customStyle="1" w:styleId="364">
    <w:name w:val="副标题 Char1"/>
    <w:basedOn w:val="62"/>
    <w:qFormat/>
    <w:uiPriority w:val="0"/>
    <w:rPr>
      <w:rFonts w:eastAsia="宋体" w:asciiTheme="majorHAnsi" w:hAnsiTheme="majorHAnsi" w:cstheme="majorBidi"/>
      <w:b/>
      <w:bCs/>
      <w:kern w:val="28"/>
      <w:sz w:val="32"/>
      <w:szCs w:val="32"/>
      <w:lang w:val="en-GB" w:eastAsia="en-US"/>
    </w:rPr>
  </w:style>
  <w:style w:type="table" w:customStyle="1" w:styleId="365">
    <w:name w:val="Tabellengitternetz6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8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7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8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9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2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9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1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3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网格型4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41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表格格線11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8"/>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5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1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2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3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4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5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6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7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Subtitle Char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02">
    <w:name w:val="Doc-text2"/>
    <w:basedOn w:val="1"/>
    <w:link w:val="403"/>
    <w:qFormat/>
    <w:uiPriority w:val="0"/>
    <w:pPr>
      <w:tabs>
        <w:tab w:val="left" w:pos="1622"/>
      </w:tabs>
      <w:spacing w:after="0"/>
      <w:ind w:left="1622" w:hanging="363"/>
    </w:pPr>
    <w:rPr>
      <w:rFonts w:ascii="Arial" w:hAnsi="Arial" w:eastAsia="MS Mincho"/>
      <w:szCs w:val="24"/>
      <w:lang w:eastAsia="en-GB"/>
    </w:rPr>
  </w:style>
  <w:style w:type="character" w:customStyle="1" w:styleId="403">
    <w:name w:val="Doc-text2 Char"/>
    <w:link w:val="402"/>
    <w:qFormat/>
    <w:uiPriority w:val="0"/>
    <w:rPr>
      <w:rFonts w:ascii="Arial" w:hAnsi="Arial" w:eastAsia="MS Mincho"/>
      <w:szCs w:val="24"/>
      <w:lang w:val="en-GB" w:eastAsia="en-GB"/>
    </w:rPr>
  </w:style>
  <w:style w:type="table" w:customStyle="1" w:styleId="404">
    <w:name w:val="Tabellengitternetz8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6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4">
    <w:name w:val="Subtitle Char3"/>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5">
    <w:name w:val="B3 Char"/>
    <w:link w:val="101"/>
    <w:qFormat/>
    <w:locked/>
    <w:uiPriority w:val="0"/>
    <w:rPr>
      <w:rFonts w:ascii="Times New Roman" w:hAnsi="Times New Roman"/>
      <w:lang w:val="en-GB" w:eastAsia="en-US"/>
    </w:rPr>
  </w:style>
  <w:style w:type="paragraph" w:customStyle="1" w:styleId="416">
    <w:name w:val="修订21"/>
    <w:hidden/>
    <w:semiHidden/>
    <w:qFormat/>
    <w:uiPriority w:val="99"/>
    <w:rPr>
      <w:rFonts w:ascii="Times New Roman" w:hAnsi="Times New Roman" w:eastAsia="Batang" w:cs="Times New Roman"/>
      <w:lang w:val="en-GB" w:eastAsia="en-US" w:bidi="ar-SA"/>
    </w:rPr>
  </w:style>
  <w:style w:type="table" w:customStyle="1" w:styleId="417">
    <w:name w:val="Tabellengitternetz1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3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4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6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7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表格格線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45">
    <w:name w:val="Table Grid32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1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9"/>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1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56">
    <w:name w:val="Intense Quote Char"/>
    <w:basedOn w:val="62"/>
    <w:link w:val="457"/>
    <w:qFormat/>
    <w:uiPriority w:val="30"/>
    <w:rPr>
      <w:i/>
      <w:iCs/>
      <w:color w:val="5B9BD5"/>
      <w:lang w:eastAsia="en-US"/>
    </w:rPr>
  </w:style>
  <w:style w:type="paragraph" w:styleId="457">
    <w:name w:val="Intense Quote"/>
    <w:basedOn w:val="1"/>
    <w:next w:val="1"/>
    <w:link w:val="45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table" w:customStyle="1" w:styleId="458">
    <w:name w:val="Tabellengitternetz1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2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修订3"/>
    <w:hidden/>
    <w:semiHidden/>
    <w:qFormat/>
    <w:uiPriority w:val="99"/>
    <w:rPr>
      <w:rFonts w:ascii="Times New Roman" w:hAnsi="Times New Roman" w:eastAsia="Batang" w:cs="Times New Roman"/>
      <w:lang w:val="en-GB" w:eastAsia="en-US" w:bidi="ar-SA"/>
    </w:rPr>
  </w:style>
  <w:style w:type="table" w:customStyle="1" w:styleId="461">
    <w:name w:val="Table Grid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6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7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8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9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4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表格格線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1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6"/>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3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4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1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表格格線1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13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1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2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3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4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5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6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7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8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9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2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4">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05">
    <w:name w:val="明显引用 Char1"/>
    <w:basedOn w:val="62"/>
    <w:qFormat/>
    <w:uiPriority w:val="30"/>
    <w:rPr>
      <w:rFonts w:ascii="Times New Roman" w:hAnsi="Times New Roman"/>
      <w:i/>
      <w:iCs/>
      <w:color w:val="5B9BD5"/>
      <w:lang w:val="en-GB" w:eastAsia="en-US"/>
    </w:rPr>
  </w:style>
  <w:style w:type="table" w:customStyle="1" w:styleId="506">
    <w:name w:val="Table Grid3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3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网格型4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43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表格格線13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5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6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2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1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2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3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4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5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6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7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8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9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2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32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3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4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2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表格格線12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1117"/>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8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4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1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2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3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4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38">
    <w:name w:val="Intense Quote Char1"/>
    <w:basedOn w:val="62"/>
    <w:qFormat/>
    <w:uiPriority w:val="30"/>
    <w:rPr>
      <w:rFonts w:ascii="Times New Roman" w:hAnsi="Times New Roman"/>
      <w:i/>
      <w:iCs/>
      <w:color w:val="5B9BD5"/>
      <w:lang w:val="en-GB" w:eastAsia="en-US"/>
    </w:rPr>
  </w:style>
  <w:style w:type="table" w:customStyle="1" w:styleId="539">
    <w:name w:val="Table Grid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6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7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8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9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表格格線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6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表格格線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5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6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7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8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9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表格格線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4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格格線14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5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3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2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2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311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3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41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表格格線111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9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4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1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3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4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表格格線1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6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23">
    <w:name w:val="Agreement"/>
    <w:basedOn w:val="1"/>
    <w:next w:val="402"/>
    <w:qFormat/>
    <w:uiPriority w:val="0"/>
    <w:pPr>
      <w:tabs>
        <w:tab w:val="left" w:pos="927"/>
      </w:tabs>
      <w:spacing w:before="60" w:after="0"/>
      <w:ind w:left="927" w:hanging="360"/>
    </w:pPr>
    <w:rPr>
      <w:rFonts w:ascii="Arial" w:hAnsi="Arial" w:eastAsia="MS Mincho"/>
      <w:b/>
      <w:szCs w:val="24"/>
      <w:lang w:eastAsia="en-GB"/>
    </w:rPr>
  </w:style>
  <w:style w:type="table" w:customStyle="1" w:styleId="724">
    <w:name w:val="Grid Table 1 Light1"/>
    <w:basedOn w:val="60"/>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725">
    <w:name w:val="3GPP Agreements"/>
    <w:basedOn w:val="1"/>
    <w:link w:val="726"/>
    <w:qFormat/>
    <w:uiPriority w:val="0"/>
    <w:pPr>
      <w:overflowPunct w:val="0"/>
      <w:autoSpaceDE w:val="0"/>
      <w:autoSpaceDN w:val="0"/>
      <w:adjustRightInd w:val="0"/>
      <w:spacing w:before="60" w:after="60"/>
      <w:ind w:left="284" w:hanging="284"/>
      <w:jc w:val="both"/>
      <w:textAlignment w:val="baseline"/>
    </w:pPr>
    <w:rPr>
      <w:lang w:val="en-US" w:eastAsia="zh-CN"/>
    </w:rPr>
  </w:style>
  <w:style w:type="character" w:customStyle="1" w:styleId="726">
    <w:name w:val="3GPP Agreements Char"/>
    <w:link w:val="725"/>
    <w:qFormat/>
    <w:uiPriority w:val="0"/>
    <w:rPr>
      <w:rFonts w:ascii="Times New Roman" w:hAnsi="Times New Roman"/>
      <w:lang w:val="en-US" w:eastAsia="zh-CN"/>
    </w:rPr>
  </w:style>
  <w:style w:type="paragraph" w:customStyle="1" w:styleId="727">
    <w:name w:val="LGTdoc_본문"/>
    <w:basedOn w:val="1"/>
    <w:link w:val="728"/>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728">
    <w:name w:val="LGTdoc_본문 Char"/>
    <w:link w:val="727"/>
    <w:qFormat/>
    <w:uiPriority w:val="0"/>
    <w:rPr>
      <w:rFonts w:ascii="Times New Roman" w:hAnsi="Times New Roman" w:eastAsia="Batang"/>
      <w:kern w:val="2"/>
      <w:sz w:val="22"/>
      <w:szCs w:val="24"/>
      <w:lang w:val="en-GB" w:eastAsia="ko-KR"/>
    </w:rPr>
  </w:style>
  <w:style w:type="character" w:customStyle="1" w:styleId="729">
    <w:name w:val="B1 (文字)"/>
    <w:qFormat/>
    <w:locked/>
    <w:uiPriority w:val="99"/>
    <w:rPr>
      <w:rFonts w:ascii="Times New Roman" w:hAnsi="Times New Roman" w:eastAsia="Times New Roman"/>
      <w:lang w:eastAsia="en-US"/>
    </w:rPr>
  </w:style>
  <w:style w:type="character" w:customStyle="1" w:styleId="730">
    <w:name w:val="Editor's Note Car Car"/>
    <w:qFormat/>
    <w:uiPriority w:val="0"/>
    <w:rPr>
      <w:rFonts w:ascii="Times New Roman" w:hAnsi="Times New Roman"/>
      <w:color w:val="FF0000"/>
      <w:lang w:val="en-GB" w:eastAsia="en-US"/>
    </w:rPr>
  </w:style>
  <w:style w:type="character" w:customStyle="1" w:styleId="731">
    <w:name w:val="未处理的提及1"/>
    <w:basedOn w:val="62"/>
    <w:unhideWhenUsed/>
    <w:qFormat/>
    <w:uiPriority w:val="52"/>
    <w:rPr>
      <w:color w:val="605E5C"/>
      <w:shd w:val="clear" w:color="auto" w:fill="E1DFDD"/>
    </w:rPr>
  </w:style>
  <w:style w:type="character" w:customStyle="1" w:styleId="732">
    <w:name w:val="B3 Char2"/>
    <w:qFormat/>
    <w:locked/>
    <w:uiPriority w:val="0"/>
    <w:rPr>
      <w:rFonts w:ascii="Times New Roman" w:hAnsi="Times New Roman"/>
      <w:lang w:val="en-GB"/>
    </w:rPr>
  </w:style>
  <w:style w:type="table" w:customStyle="1" w:styleId="733">
    <w:name w:val="Table Grid1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4"/>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2"/>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Numbered List Char"/>
    <w:basedOn w:val="62"/>
    <w:link w:val="310"/>
    <w:qFormat/>
    <w:uiPriority w:val="0"/>
    <w:rPr>
      <w:rFonts w:ascii="Times New Roman" w:hAnsi="Times New Roman" w:eastAsia="MS Mincho"/>
      <w:lang w:val="en-US" w:eastAsia="en-GB"/>
    </w:rPr>
  </w:style>
  <w:style w:type="character" w:customStyle="1" w:styleId="819">
    <w:name w:val="1.1 Char"/>
    <w:link w:val="820"/>
    <w:qFormat/>
    <w:uiPriority w:val="0"/>
    <w:rPr>
      <w:rFonts w:ascii="Arial" w:hAnsi="Arial" w:eastAsia="MS Mincho"/>
      <w:b/>
      <w:bCs/>
      <w:sz w:val="24"/>
      <w:szCs w:val="26"/>
    </w:rPr>
  </w:style>
  <w:style w:type="paragraph" w:customStyle="1" w:styleId="820">
    <w:name w:val="1.1"/>
    <w:basedOn w:val="4"/>
    <w:link w:val="819"/>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821">
    <w:name w:val="明显强调1"/>
    <w:qFormat/>
    <w:uiPriority w:val="21"/>
    <w:rPr>
      <w:b/>
      <w:bCs/>
      <w:i/>
      <w:iCs/>
      <w:color w:val="4F81BD"/>
    </w:rPr>
  </w:style>
  <w:style w:type="paragraph" w:customStyle="1" w:styleId="82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3">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824">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825">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826">
    <w:name w:val="Intense Emphasis1"/>
    <w:qFormat/>
    <w:uiPriority w:val="21"/>
    <w:rPr>
      <w:b/>
      <w:i/>
      <w:color w:val="4F81BD"/>
    </w:rPr>
  </w:style>
  <w:style w:type="character" w:customStyle="1" w:styleId="827">
    <w:name w:val="Subtle Reference1"/>
    <w:qFormat/>
    <w:uiPriority w:val="31"/>
    <w:rPr>
      <w:smallCaps/>
      <w:color w:val="C0504D"/>
      <w:u w:val="single"/>
    </w:rPr>
  </w:style>
  <w:style w:type="character" w:customStyle="1" w:styleId="828">
    <w:name w:val="Intense Reference1"/>
    <w:qFormat/>
    <w:uiPriority w:val="0"/>
    <w:rPr>
      <w:b/>
      <w:smallCaps/>
      <w:color w:val="C0504D"/>
      <w:spacing w:val="5"/>
      <w:u w:val="single"/>
    </w:rPr>
  </w:style>
  <w:style w:type="paragraph" w:customStyle="1" w:styleId="829">
    <w:name w:val="Header-3gpp Tdoc"/>
    <w:basedOn w:val="45"/>
    <w:link w:val="830"/>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30">
    <w:name w:val="Header-3gpp Tdoc Char"/>
    <w:basedOn w:val="62"/>
    <w:link w:val="829"/>
    <w:qFormat/>
    <w:uiPriority w:val="0"/>
    <w:rPr>
      <w:rFonts w:ascii="Arial" w:hAnsi="Arial" w:eastAsia="MS Mincho" w:cs="Arial"/>
      <w:b/>
      <w:sz w:val="24"/>
      <w:szCs w:val="24"/>
      <w:lang w:val="en-US" w:eastAsia="en-GB"/>
    </w:rPr>
  </w:style>
  <w:style w:type="character" w:customStyle="1" w:styleId="831">
    <w:name w:val="明显引用 Char2"/>
    <w:basedOn w:val="62"/>
    <w:qFormat/>
    <w:uiPriority w:val="30"/>
    <w:rPr>
      <w:rFonts w:ascii="Times New Roman" w:hAnsi="Times New Roman"/>
      <w:i/>
      <w:iCs/>
      <w:color w:val="5B9BD5"/>
      <w:lang w:val="en-GB" w:eastAsia="en-US"/>
    </w:rPr>
  </w:style>
  <w:style w:type="character" w:customStyle="1" w:styleId="832">
    <w:name w:val="Char Char35"/>
    <w:semiHidden/>
    <w:qFormat/>
    <w:uiPriority w:val="0"/>
    <w:rPr>
      <w:rFonts w:ascii="Arial" w:hAnsi="Arial"/>
      <w:sz w:val="28"/>
      <w:lang w:val="en-GB" w:eastAsia="ko-KR" w:bidi="ar-SA"/>
    </w:rPr>
  </w:style>
  <w:style w:type="table" w:customStyle="1" w:styleId="833">
    <w:name w:val="Table Grid7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表格格線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8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4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1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2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2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3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8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4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4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4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6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2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2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2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5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5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5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表格格線15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4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1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2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2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2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112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9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7"/>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5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6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7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8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9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表格格線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3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4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4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表格格線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7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3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3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4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5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6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7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8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9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3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4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表格格線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5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2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3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4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5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6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7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8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9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3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4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表格格線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6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2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4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表格格線1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4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4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4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1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9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1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2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3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4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5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6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7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8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9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5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45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表格格線15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4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1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2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3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4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5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6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7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8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9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2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31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3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4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1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表格格線1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6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12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1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2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3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4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5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6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7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8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9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2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3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网格型4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2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表格格線12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3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3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3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8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4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4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4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5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3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6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2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2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2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2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9"/>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3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4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5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6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7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8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9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2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38"/>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3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4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4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表格格線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5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3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4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5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6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7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8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9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3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3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4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表格格線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2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7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3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5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8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4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4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4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5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2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2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2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9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5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5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5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5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1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6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2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42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2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1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3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4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5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6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7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8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9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2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39"/>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表格格線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3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4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6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3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3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6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2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8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4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4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1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41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9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5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1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2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3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4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5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6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7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8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9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5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3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45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表格格線15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5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6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2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2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2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2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1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2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31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3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表格格線1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8">
    <w:name w:val="明显引用 Char3"/>
    <w:qFormat/>
    <w:uiPriority w:val="30"/>
    <w:rPr>
      <w:rFonts w:hint="default" w:ascii="Times New Roman" w:hAnsi="Times New Roman" w:cs="Times New Roman"/>
      <w:i/>
      <w:iCs/>
      <w:color w:val="4F81BD"/>
      <w:lang w:val="en-GB" w:eastAsia="en-US"/>
    </w:rPr>
  </w:style>
  <w:style w:type="character" w:customStyle="1" w:styleId="1969">
    <w:name w:val="副标题 Char2"/>
    <w:qFormat/>
    <w:uiPriority w:val="11"/>
    <w:rPr>
      <w:rFonts w:hint="default" w:ascii="Cambria" w:hAnsi="Cambria" w:cs="Times New Roman"/>
      <w:b/>
      <w:bCs/>
      <w:kern w:val="28"/>
      <w:sz w:val="32"/>
      <w:szCs w:val="32"/>
      <w:lang w:val="en-GB" w:eastAsia="en-US"/>
    </w:rPr>
  </w:style>
  <w:style w:type="character" w:customStyle="1" w:styleId="197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71">
    <w:name w:val="鮮明引文 字元1"/>
    <w:qFormat/>
    <w:uiPriority w:val="30"/>
    <w:rPr>
      <w:rFonts w:hint="default" w:ascii="Times New Roman" w:hAnsi="Times New Roman" w:cs="Times New Roman"/>
      <w:i/>
      <w:iCs/>
      <w:color w:val="4F81BD"/>
      <w:lang w:val="en-GB" w:eastAsia="en-US"/>
    </w:rPr>
  </w:style>
  <w:style w:type="table" w:customStyle="1" w:styleId="1972">
    <w:name w:val="Table Grid7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3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3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表格格線13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2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2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2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2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8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4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4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1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1">
    <w:name w:val="Heading 3 3GPP Char1"/>
    <w:qFormat/>
    <w:uiPriority w:val="0"/>
    <w:rPr>
      <w:rFonts w:ascii="Intel Clear" w:hAnsi="Intel Clear" w:eastAsia="宋体" w:cs="Intel Clear"/>
      <w:sz w:val="28"/>
      <w:lang w:val="en-GB" w:eastAsia="en-GB"/>
    </w:rPr>
  </w:style>
  <w:style w:type="paragraph" w:customStyle="1" w:styleId="2062">
    <w:name w:val="修订4"/>
    <w:hidden/>
    <w:semiHidden/>
    <w:qFormat/>
    <w:uiPriority w:val="99"/>
    <w:rPr>
      <w:rFonts w:ascii="Times New Roman" w:hAnsi="Times New Roman" w:eastAsia="Batang" w:cs="Times New Roman"/>
      <w:lang w:val="en-GB" w:eastAsia="en-US" w:bidi="ar-SA"/>
    </w:rPr>
  </w:style>
  <w:style w:type="table" w:customStyle="1" w:styleId="2063">
    <w:name w:val="网格型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4">
    <w:name w:val="副標題 字元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65">
    <w:name w:val="Intense Quote Char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6">
    <w:name w:val="明显引用 Char4"/>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7">
    <w:name w:val="鮮明引文 字元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8">
    <w:name w:val="標題 1 字元1"/>
    <w:basedOn w:val="62"/>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2069">
    <w:name w:val="標題 2 字元1"/>
    <w:basedOn w:val="6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2070">
    <w:name w:val="標題 3 字元1"/>
    <w:basedOn w:val="62"/>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071">
    <w:name w:val="標題 4 字元1"/>
    <w:basedOn w:val="6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72">
    <w:name w:val="標題 5 字元1"/>
    <w:basedOn w:val="62"/>
    <w:semiHidden/>
    <w:qFormat/>
    <w:uiPriority w:val="0"/>
    <w:rPr>
      <w:rFonts w:asciiTheme="majorHAnsi" w:hAnsiTheme="majorHAnsi" w:eastAsiaTheme="majorEastAsia" w:cstheme="majorBidi"/>
      <w:color w:val="376092" w:themeColor="accent1" w:themeShade="BF"/>
      <w:lang w:val="en-GB" w:eastAsia="en-US"/>
    </w:rPr>
  </w:style>
  <w:style w:type="character" w:customStyle="1" w:styleId="2073">
    <w:name w:val="標題 9 字元1"/>
    <w:basedOn w:val="62"/>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2074">
    <w:name w:val="註腳文字 字元1"/>
    <w:basedOn w:val="62"/>
    <w:semiHidden/>
    <w:qFormat/>
    <w:uiPriority w:val="0"/>
    <w:rPr>
      <w:rFonts w:ascii="Times New Roman" w:hAnsi="Times New Roman" w:eastAsia="宋体"/>
      <w:lang w:val="en-GB" w:eastAsia="en-US"/>
    </w:rPr>
  </w:style>
  <w:style w:type="character" w:customStyle="1" w:styleId="2075">
    <w:name w:val="頁首 字元1"/>
    <w:basedOn w:val="62"/>
    <w:semiHidden/>
    <w:qFormat/>
    <w:uiPriority w:val="99"/>
    <w:rPr>
      <w:rFonts w:ascii="Times New Roman" w:hAnsi="Times New Roman" w:eastAsia="宋体"/>
      <w:lang w:val="en-GB" w:eastAsia="en-US"/>
    </w:rPr>
  </w:style>
  <w:style w:type="character" w:customStyle="1" w:styleId="2076">
    <w:name w:val="本文 字元1"/>
    <w:basedOn w:val="62"/>
    <w:semiHidden/>
    <w:qFormat/>
    <w:uiPriority w:val="0"/>
    <w:rPr>
      <w:rFonts w:ascii="Times New Roman" w:hAnsi="Times New Roman" w:eastAsia="宋体"/>
      <w:lang w:val="en-GB" w:eastAsia="en-US"/>
    </w:rPr>
  </w:style>
  <w:style w:type="paragraph" w:customStyle="1" w:styleId="2077">
    <w:name w:val="吹き出し"/>
    <w:basedOn w:val="1"/>
    <w:qFormat/>
    <w:uiPriority w:val="99"/>
    <w:rPr>
      <w:rFonts w:ascii="Tahoma" w:hAnsi="Tahoma" w:eastAsia="MS Mincho" w:cs="Tahoma"/>
      <w:sz w:val="16"/>
      <w:szCs w:val="16"/>
      <w:lang w:eastAsia="ko-KR"/>
    </w:rPr>
  </w:style>
  <w:style w:type="paragraph" w:customStyle="1" w:styleId="2078">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2079">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080">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081">
    <w:name w:val="B2+"/>
    <w:basedOn w:val="100"/>
    <w:qFormat/>
    <w:uiPriority w:val="99"/>
    <w:pPr>
      <w:numPr>
        <w:ilvl w:val="0"/>
        <w:numId w:val="9"/>
      </w:numPr>
      <w:overflowPunct w:val="0"/>
      <w:autoSpaceDE w:val="0"/>
      <w:autoSpaceDN w:val="0"/>
      <w:adjustRightInd w:val="0"/>
    </w:pPr>
    <w:rPr>
      <w:rFonts w:eastAsia="PMingLiU"/>
      <w:lang w:eastAsia="ko-KR"/>
    </w:rPr>
  </w:style>
  <w:style w:type="paragraph" w:customStyle="1" w:styleId="2082">
    <w:name w:val="B3+"/>
    <w:basedOn w:val="101"/>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2083">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2084">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2085">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2086">
    <w:name w:val="Unresolved Mention11"/>
    <w:basedOn w:val="62"/>
    <w:qFormat/>
    <w:uiPriority w:val="99"/>
    <w:rPr>
      <w:color w:val="605E5C"/>
      <w:shd w:val="clear" w:color="auto" w:fill="E1DFDD"/>
    </w:rPr>
  </w:style>
  <w:style w:type="character" w:customStyle="1" w:styleId="2087">
    <w:name w:val="fontstyle01"/>
    <w:qFormat/>
    <w:uiPriority w:val="0"/>
    <w:rPr>
      <w:rFonts w:hint="default" w:ascii="Times-Roman" w:hAnsi="Times-Roman"/>
      <w:color w:val="000000"/>
      <w:sz w:val="20"/>
      <w:szCs w:val="20"/>
    </w:rPr>
  </w:style>
  <w:style w:type="character" w:customStyle="1" w:styleId="2088">
    <w:name w:val="Unresolved Mention2"/>
    <w:basedOn w:val="62"/>
    <w:unhideWhenUsed/>
    <w:qFormat/>
    <w:uiPriority w:val="99"/>
    <w:rPr>
      <w:color w:val="605E5C"/>
      <w:shd w:val="clear" w:color="auto" w:fill="E1DFDD"/>
    </w:rPr>
  </w:style>
  <w:style w:type="character" w:customStyle="1" w:styleId="2089">
    <w:name w:val="eop"/>
    <w:basedOn w:val="62"/>
    <w:qFormat/>
    <w:uiPriority w:val="0"/>
  </w:style>
  <w:style w:type="character" w:customStyle="1" w:styleId="2090">
    <w:name w:val="normaltextrun"/>
    <w:basedOn w:val="62"/>
    <w:qFormat/>
    <w:uiPriority w:val="0"/>
  </w:style>
  <w:style w:type="table" w:customStyle="1" w:styleId="2091">
    <w:name w:val="Table Grid3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20"/>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3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17"/>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1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8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4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4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3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9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2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5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3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4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5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表格格線15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5">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table" w:customStyle="1" w:styleId="2266">
    <w:name w:val="Table Grid5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4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2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2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2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3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3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1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2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3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4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5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6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7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8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9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2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111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表格格線111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2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321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3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4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2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表格格線12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1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1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2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4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4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4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5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3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1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2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2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2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1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1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2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3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4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5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6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7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8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9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31124"/>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3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4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表格格線1112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6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6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6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6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5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5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1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2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3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4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5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6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7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8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9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2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31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3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4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1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表格格線11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24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2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2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表格格線12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113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2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11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表格格線11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1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1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表格格線11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9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1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2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3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4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5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6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7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8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9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2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3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45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表格格線15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4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53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2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31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1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表格格線113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42">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4.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oleObject" Target="embeddings/oleObject1.bin"/><Relationship Id="rId12" Type="http://schemas.openxmlformats.org/officeDocument/2006/relationships/image" Target="media/image4.wmf"/><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datastoreItem>
</file>

<file path=customXml/itemProps2.xml><?xml version="1.0" encoding="utf-8"?>
<ds:datastoreItem xmlns:ds="http://schemas.openxmlformats.org/officeDocument/2006/customXml" ds:itemID="{CBE5E9A5-DE09-441D-9BB6-601B7B1A735E}">
  <ds:schemaRefs/>
</ds:datastoreItem>
</file>

<file path=customXml/itemProps3.xml><?xml version="1.0" encoding="utf-8"?>
<ds:datastoreItem xmlns:ds="http://schemas.openxmlformats.org/officeDocument/2006/customXml" ds:itemID="{61DB3BAC-1665-4474-96A7-AC4C8C9F5A60}">
  <ds:schemaRefs/>
</ds:datastoreItem>
</file>

<file path=customXml/itemProps4.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1534</Words>
  <Characters>8750</Characters>
  <Lines>72</Lines>
  <Paragraphs>20</Paragraphs>
  <TotalTime>0</TotalTime>
  <ScaleCrop>false</ScaleCrop>
  <LinksUpToDate>false</LinksUpToDate>
  <CharactersWithSpaces>10264</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2024-04-17T04:37:00Z</dcterms:created>
  <dc:creator>Michael Sanders, John M Meredith</dc:creator>
  <cp:lastModifiedBy>Jingjing_CMCC</cp:lastModifiedBy>
  <cp:lastPrinted>2411-12-31T00:00:00Z</cp:lastPrinted>
  <dcterms:modified xsi:type="dcterms:W3CDTF">2025-11-21T18:34:58Z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KSOProductBuildVer">
    <vt:lpwstr>2052-12.8.2.21549</vt:lpwstr>
  </property>
  <property fmtid="{D5CDD505-2E9C-101B-9397-08002B2CF9AE}" pid="30" name="ICV">
    <vt:lpwstr>EC93D6479E184610B235D03F222DCF3B</vt:lpwstr>
  </property>
</Properties>
</file>